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9830" w14:textId="1D2B36FE" w:rsidR="008E6793" w:rsidRDefault="008E6793">
      <w:pPr>
        <w:spacing w:before="240" w:after="240"/>
      </w:pPr>
      <w:r>
        <w:t xml:space="preserve">Modelo Plano de Melhoria </w:t>
      </w:r>
    </w:p>
    <w:p w14:paraId="1D54F48E" w14:textId="77777777" w:rsidR="008E6793" w:rsidRDefault="008E6793">
      <w:pPr>
        <w:spacing w:before="240" w:after="240"/>
      </w:pPr>
      <w:r>
        <w:t xml:space="preserve">MODELO LÓGICO </w:t>
      </w:r>
    </w:p>
    <w:p w14:paraId="3C3B240F" w14:textId="1DE961AD" w:rsidR="00356CA4" w:rsidRDefault="008E6793">
      <w:pPr>
        <w:spacing w:before="240" w:after="240"/>
        <w:rPr>
          <w:sz w:val="24"/>
          <w:szCs w:val="24"/>
        </w:rPr>
      </w:pPr>
      <w:r>
        <w:t>Maneira visual e sistemática de apresentar as relações entre intervenção e efeito. Deve incluir as relações entre os recursos disponíveis, as atividades planejadas e os efeitos que o projeto pretende alcançar. Representa a racionalidade do projeto. Frequentemente é apresentado como um fluxograma ou uma tabela, que explicita a sequência de passos que conduzem aos efeitos do projeto.</w:t>
      </w:r>
    </w:p>
    <w:tbl>
      <w:tblPr>
        <w:tblStyle w:val="a"/>
        <w:tblpPr w:leftFromText="141" w:rightFromText="141" w:vertAnchor="text" w:horzAnchor="margin" w:tblpY="4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B634B2" w14:paraId="2BACCB9F" w14:textId="77777777" w:rsidTr="006651C7">
        <w:trPr>
          <w:trHeight w:val="440"/>
        </w:trPr>
        <w:tc>
          <w:tcPr>
            <w:tcW w:w="902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13B4E" w14:textId="47A9A192" w:rsidR="00B634B2" w:rsidRDefault="00FD1F79" w:rsidP="00DD4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PROBLEMA </w:t>
            </w:r>
          </w:p>
        </w:tc>
      </w:tr>
      <w:tr w:rsidR="00B634B2" w14:paraId="2A32C8A0" w14:textId="77777777" w:rsidTr="006651C7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C53A7" w14:textId="77777777" w:rsidR="00B634B2" w:rsidRDefault="00B634B2" w:rsidP="0066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ECAF" w14:textId="77777777" w:rsidR="00B634B2" w:rsidRDefault="00B634B2" w:rsidP="0066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1C632" w14:textId="77777777" w:rsidR="00B634B2" w:rsidRDefault="00B634B2" w:rsidP="0066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PRODUTO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5717" w14:textId="77777777" w:rsidR="00B634B2" w:rsidRDefault="00B634B2" w:rsidP="0066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RESULTADOS</w:t>
            </w:r>
          </w:p>
        </w:tc>
      </w:tr>
      <w:tr w:rsidR="00B634B2" w14:paraId="54FD4CFF" w14:textId="77777777" w:rsidTr="006651C7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76F99" w14:textId="77777777" w:rsidR="00B634B2" w:rsidRDefault="00B634B2" w:rsidP="0066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49139BE" w14:textId="77777777" w:rsidR="00B634B2" w:rsidRDefault="00B634B2" w:rsidP="0066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260FCED" w14:textId="77777777" w:rsidR="00B634B2" w:rsidRDefault="00B634B2" w:rsidP="0066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DD3CDD7" w14:textId="77777777" w:rsidR="00B634B2" w:rsidRDefault="00B634B2" w:rsidP="0066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C7E5C" w14:textId="77777777" w:rsidR="00B634B2" w:rsidRDefault="00B634B2" w:rsidP="0066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84D4F" w14:textId="77777777" w:rsidR="00B634B2" w:rsidRDefault="00B634B2" w:rsidP="0066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AD141" w14:textId="77777777" w:rsidR="00B634B2" w:rsidRDefault="00B634B2" w:rsidP="0066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DDA6056" w14:textId="77777777" w:rsidR="00B634B2" w:rsidRDefault="00B634B2" w:rsidP="0066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DAEA626" w14:textId="77777777" w:rsidR="00B634B2" w:rsidRDefault="00B634B2" w:rsidP="0066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43BCB92" w14:textId="77777777" w:rsidR="00B634B2" w:rsidRDefault="00B634B2" w:rsidP="00665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AD9B941" w14:textId="77777777" w:rsidR="00FD1F79" w:rsidRPr="00F84C13" w:rsidRDefault="00FD1F79">
      <w:pPr>
        <w:spacing w:before="240" w:after="240"/>
        <w:rPr>
          <w:sz w:val="24"/>
          <w:szCs w:val="24"/>
        </w:rPr>
      </w:pPr>
    </w:p>
    <w:p w14:paraId="3F72B59F" w14:textId="77777777" w:rsidR="00356CA4" w:rsidRDefault="00921F3C">
      <w:pPr>
        <w:numPr>
          <w:ilvl w:val="0"/>
          <w:numId w:val="7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Problema:</w:t>
      </w:r>
      <w:r>
        <w:rPr>
          <w:sz w:val="24"/>
          <w:szCs w:val="24"/>
        </w:rPr>
        <w:t xml:space="preserve"> Realidade insatisfatória superável, que pode ser transformada para uma realidade mais satisfatória.</w:t>
      </w:r>
    </w:p>
    <w:p w14:paraId="2EAE6071" w14:textId="77777777" w:rsidR="00356CA4" w:rsidRDefault="00921F3C">
      <w:pPr>
        <w:numPr>
          <w:ilvl w:val="0"/>
          <w:numId w:val="5"/>
        </w:numPr>
        <w:shd w:val="clear" w:color="auto" w:fill="FFFFFF"/>
      </w:pPr>
      <w:r>
        <w:rPr>
          <w:b/>
          <w:sz w:val="24"/>
          <w:szCs w:val="24"/>
        </w:rPr>
        <w:t>Recursos:</w:t>
      </w:r>
      <w:r>
        <w:rPr>
          <w:sz w:val="24"/>
          <w:szCs w:val="24"/>
        </w:rPr>
        <w:t xml:space="preserve"> são os insumos </w:t>
      </w:r>
      <w:r>
        <w:rPr>
          <w:b/>
          <w:sz w:val="24"/>
          <w:szCs w:val="24"/>
        </w:rPr>
        <w:t>já disponíveis</w:t>
      </w:r>
      <w:r>
        <w:rPr>
          <w:sz w:val="24"/>
          <w:szCs w:val="24"/>
        </w:rPr>
        <w:t xml:space="preserve"> para a execução das atividades: financeiros, materiais, normas. </w:t>
      </w:r>
    </w:p>
    <w:p w14:paraId="72B6940F" w14:textId="77777777" w:rsidR="00356CA4" w:rsidRDefault="00921F3C">
      <w:pPr>
        <w:numPr>
          <w:ilvl w:val="0"/>
          <w:numId w:val="5"/>
        </w:numPr>
        <w:shd w:val="clear" w:color="auto" w:fill="FFFFFF"/>
      </w:pPr>
      <w:r>
        <w:rPr>
          <w:b/>
          <w:sz w:val="24"/>
          <w:szCs w:val="24"/>
        </w:rPr>
        <w:t xml:space="preserve">Atividades: </w:t>
      </w:r>
      <w:r>
        <w:rPr>
          <w:sz w:val="24"/>
          <w:szCs w:val="24"/>
        </w:rPr>
        <w:t>são os procedimentos pelos quais os insumos são mobilizados visando os efeitos desejados.</w:t>
      </w:r>
    </w:p>
    <w:p w14:paraId="615AE873" w14:textId="77777777" w:rsidR="00356CA4" w:rsidRDefault="00921F3C">
      <w:pPr>
        <w:numPr>
          <w:ilvl w:val="0"/>
          <w:numId w:val="5"/>
        </w:numPr>
        <w:shd w:val="clear" w:color="auto" w:fill="FFFFFF"/>
      </w:pPr>
      <w:r>
        <w:rPr>
          <w:b/>
          <w:sz w:val="24"/>
          <w:szCs w:val="24"/>
        </w:rPr>
        <w:t xml:space="preserve">Produtos: </w:t>
      </w:r>
      <w:r>
        <w:rPr>
          <w:sz w:val="24"/>
          <w:szCs w:val="24"/>
        </w:rPr>
        <w:t>são os efeitos imediatos das atividades: número de consultas, acolhimentos ou capacitações realizadas.</w:t>
      </w:r>
    </w:p>
    <w:p w14:paraId="49C62DBE" w14:textId="1F277A37" w:rsidR="00356CA4" w:rsidRPr="00FD1F79" w:rsidRDefault="00921F3C" w:rsidP="00C4651F">
      <w:pPr>
        <w:numPr>
          <w:ilvl w:val="0"/>
          <w:numId w:val="5"/>
        </w:numPr>
        <w:shd w:val="clear" w:color="auto" w:fill="FFFFFF"/>
        <w:spacing w:after="240"/>
      </w:pPr>
      <w:r w:rsidRPr="00C4651F">
        <w:rPr>
          <w:b/>
          <w:sz w:val="24"/>
          <w:szCs w:val="24"/>
        </w:rPr>
        <w:t xml:space="preserve">Resultados: </w:t>
      </w:r>
      <w:r w:rsidRPr="00C4651F">
        <w:rPr>
          <w:sz w:val="24"/>
          <w:szCs w:val="24"/>
        </w:rPr>
        <w:t>são os efeitos repercutidos na população priorizada na atividade: aumento do uso do preservativo, mudança de práticas pelos profissionais</w:t>
      </w:r>
      <w:r w:rsidR="001E5161" w:rsidRPr="00C4651F">
        <w:rPr>
          <w:sz w:val="24"/>
          <w:szCs w:val="24"/>
        </w:rPr>
        <w:t>.</w:t>
      </w:r>
    </w:p>
    <w:sectPr w:rsidR="00356CA4" w:rsidRPr="00FD1F79" w:rsidSect="00C4651F">
      <w:headerReference w:type="default" r:id="rId8"/>
      <w:footerReference w:type="default" r:id="rId9"/>
      <w:footerReference w:type="first" r:id="rId10"/>
      <w:pgSz w:w="11909" w:h="16834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B669" w14:textId="77777777" w:rsidR="00F5380F" w:rsidRDefault="00F5380F">
      <w:pPr>
        <w:spacing w:line="240" w:lineRule="auto"/>
      </w:pPr>
      <w:r>
        <w:separator/>
      </w:r>
    </w:p>
  </w:endnote>
  <w:endnote w:type="continuationSeparator" w:id="0">
    <w:p w14:paraId="1EDCDC7B" w14:textId="77777777" w:rsidR="00F5380F" w:rsidRDefault="00F53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1B51" w14:textId="77777777" w:rsidR="00921F3C" w:rsidRDefault="00921F3C">
    <w:pPr>
      <w:jc w:val="right"/>
    </w:pP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>PAGE</w:instrText>
    </w:r>
    <w:r>
      <w:rPr>
        <w:b/>
        <w:sz w:val="28"/>
        <w:szCs w:val="28"/>
      </w:rPr>
      <w:fldChar w:fldCharType="separate"/>
    </w:r>
    <w:r w:rsidR="006A3546">
      <w:rPr>
        <w:b/>
        <w:noProof/>
        <w:sz w:val="28"/>
        <w:szCs w:val="28"/>
      </w:rPr>
      <w:t>17</w:t>
    </w:r>
    <w:r>
      <w:rPr>
        <w:b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64C9" w14:textId="77777777" w:rsidR="00921F3C" w:rsidRDefault="00921F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1F5A" w14:textId="77777777" w:rsidR="00F5380F" w:rsidRDefault="00F5380F">
      <w:pPr>
        <w:spacing w:line="240" w:lineRule="auto"/>
      </w:pPr>
      <w:r>
        <w:separator/>
      </w:r>
    </w:p>
  </w:footnote>
  <w:footnote w:type="continuationSeparator" w:id="0">
    <w:p w14:paraId="5A66796B" w14:textId="77777777" w:rsidR="00F5380F" w:rsidRDefault="00F538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07D2" w14:textId="77777777" w:rsidR="00921F3C" w:rsidRDefault="00DD45A0">
    <w:r>
      <w:pict w14:anchorId="385291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1.3pt;height:253.85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9A4"/>
    <w:multiLevelType w:val="multilevel"/>
    <w:tmpl w:val="4E185B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195744"/>
    <w:multiLevelType w:val="multilevel"/>
    <w:tmpl w:val="2542D91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2B00D46"/>
    <w:multiLevelType w:val="multilevel"/>
    <w:tmpl w:val="F1BC6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8F0232"/>
    <w:multiLevelType w:val="multilevel"/>
    <w:tmpl w:val="EF2E4C3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A1840B7"/>
    <w:multiLevelType w:val="multilevel"/>
    <w:tmpl w:val="CE869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C809EE"/>
    <w:multiLevelType w:val="multilevel"/>
    <w:tmpl w:val="48D69C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E46630D"/>
    <w:multiLevelType w:val="multilevel"/>
    <w:tmpl w:val="84A2A6B6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711608182">
    <w:abstractNumId w:val="1"/>
  </w:num>
  <w:num w:numId="2" w16cid:durableId="120156406">
    <w:abstractNumId w:val="4"/>
  </w:num>
  <w:num w:numId="3" w16cid:durableId="826046522">
    <w:abstractNumId w:val="2"/>
  </w:num>
  <w:num w:numId="4" w16cid:durableId="154802335">
    <w:abstractNumId w:val="3"/>
  </w:num>
  <w:num w:numId="5" w16cid:durableId="1994942593">
    <w:abstractNumId w:val="6"/>
  </w:num>
  <w:num w:numId="6" w16cid:durableId="586160536">
    <w:abstractNumId w:val="5"/>
  </w:num>
  <w:num w:numId="7" w16cid:durableId="111027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A4"/>
    <w:rsid w:val="000364DF"/>
    <w:rsid w:val="00072885"/>
    <w:rsid w:val="00083A04"/>
    <w:rsid w:val="001052EC"/>
    <w:rsid w:val="0012158E"/>
    <w:rsid w:val="00142599"/>
    <w:rsid w:val="001650CA"/>
    <w:rsid w:val="001802BE"/>
    <w:rsid w:val="001B2C98"/>
    <w:rsid w:val="001E5161"/>
    <w:rsid w:val="002618EE"/>
    <w:rsid w:val="002B129E"/>
    <w:rsid w:val="00356CA4"/>
    <w:rsid w:val="003D60D4"/>
    <w:rsid w:val="00484F4B"/>
    <w:rsid w:val="004B6C7C"/>
    <w:rsid w:val="00532FC0"/>
    <w:rsid w:val="005530D4"/>
    <w:rsid w:val="005F65E9"/>
    <w:rsid w:val="006662B0"/>
    <w:rsid w:val="00685BBB"/>
    <w:rsid w:val="006A3546"/>
    <w:rsid w:val="006B7310"/>
    <w:rsid w:val="006E5D02"/>
    <w:rsid w:val="007F6F70"/>
    <w:rsid w:val="008A023B"/>
    <w:rsid w:val="008E6793"/>
    <w:rsid w:val="008F0E41"/>
    <w:rsid w:val="00904422"/>
    <w:rsid w:val="00921F3C"/>
    <w:rsid w:val="00AD6AFF"/>
    <w:rsid w:val="00B1689E"/>
    <w:rsid w:val="00B634B2"/>
    <w:rsid w:val="00B804AB"/>
    <w:rsid w:val="00BD731C"/>
    <w:rsid w:val="00C4651F"/>
    <w:rsid w:val="00D40C55"/>
    <w:rsid w:val="00D63CFB"/>
    <w:rsid w:val="00D8410A"/>
    <w:rsid w:val="00DC1F31"/>
    <w:rsid w:val="00DC497C"/>
    <w:rsid w:val="00DD45A0"/>
    <w:rsid w:val="00E424BC"/>
    <w:rsid w:val="00E616EF"/>
    <w:rsid w:val="00F5380F"/>
    <w:rsid w:val="00F84C13"/>
    <w:rsid w:val="00FD14F5"/>
    <w:rsid w:val="00FD1F79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14D03"/>
  <w15:docId w15:val="{EA1D5857-0F4C-4B06-B43C-01236C8A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1215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Clara1">
    <w:name w:val="Tabela de Grade Clara1"/>
    <w:basedOn w:val="Tabelanormal"/>
    <w:uiPriority w:val="40"/>
    <w:rsid w:val="0012158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mples41">
    <w:name w:val="Tabela Simples 41"/>
    <w:basedOn w:val="Tabelanormal"/>
    <w:uiPriority w:val="44"/>
    <w:rsid w:val="0012158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6E5D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4E49-ADEB-4C91-8BC5-ED07C94B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Mariliza Henrique da Silva</dc:creator>
  <cp:lastModifiedBy>Maria Aparecida Silva</cp:lastModifiedBy>
  <cp:revision>4</cp:revision>
  <cp:lastPrinted>2022-11-10T12:09:00Z</cp:lastPrinted>
  <dcterms:created xsi:type="dcterms:W3CDTF">2023-04-24T21:46:00Z</dcterms:created>
  <dcterms:modified xsi:type="dcterms:W3CDTF">2023-06-05T12:17:00Z</dcterms:modified>
</cp:coreProperties>
</file>