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DD" w:rsidRPr="000C34CD" w:rsidRDefault="00EB5DDD" w:rsidP="00EB5DDD">
      <w:pPr>
        <w:tabs>
          <w:tab w:val="left" w:pos="3828"/>
        </w:tabs>
        <w:spacing w:before="0" w:after="200" w:line="276" w:lineRule="auto"/>
        <w:ind w:left="0" w:right="0"/>
        <w:jc w:val="center"/>
        <w:rPr>
          <w:rFonts w:ascii="Calibri" w:eastAsia="Calibri" w:hAnsi="Calibri" w:cs="Times New Roman"/>
          <w:b/>
          <w:sz w:val="36"/>
          <w:szCs w:val="36"/>
        </w:rPr>
      </w:pPr>
      <w:r w:rsidRPr="000C34CD">
        <w:rPr>
          <w:rFonts w:ascii="Calibri" w:eastAsia="Calibri" w:hAnsi="Calibri" w:cs="Times New Roman"/>
          <w:b/>
          <w:sz w:val="36"/>
          <w:szCs w:val="36"/>
        </w:rPr>
        <w:t>Secretaria Estadual de Saúde</w:t>
      </w:r>
      <w:proofErr w:type="gramStart"/>
      <w:r w:rsidRPr="000C34CD">
        <w:rPr>
          <w:rFonts w:ascii="Calibri" w:eastAsia="Calibri" w:hAnsi="Calibri" w:cs="Times New Roman"/>
          <w:b/>
          <w:sz w:val="36"/>
          <w:szCs w:val="36"/>
        </w:rPr>
        <w:t xml:space="preserve">  </w:t>
      </w:r>
      <w:proofErr w:type="gramEnd"/>
      <w:r w:rsidRPr="000C34CD">
        <w:rPr>
          <w:rFonts w:ascii="Calibri" w:eastAsia="Calibri" w:hAnsi="Calibri" w:cs="Times New Roman"/>
          <w:b/>
          <w:sz w:val="36"/>
          <w:szCs w:val="36"/>
        </w:rPr>
        <w:t>de São  Paulo</w:t>
      </w:r>
    </w:p>
    <w:p w:rsidR="00EB5DDD" w:rsidRPr="000C34CD" w:rsidRDefault="00EB5DDD" w:rsidP="00EB5DDD">
      <w:pPr>
        <w:spacing w:before="0" w:after="200" w:line="276" w:lineRule="auto"/>
        <w:ind w:left="0" w:right="0"/>
        <w:jc w:val="center"/>
        <w:rPr>
          <w:rFonts w:ascii="Calibri" w:eastAsia="Calibri" w:hAnsi="Calibri" w:cs="Times New Roman"/>
          <w:b/>
          <w:sz w:val="36"/>
          <w:szCs w:val="36"/>
        </w:rPr>
      </w:pPr>
    </w:p>
    <w:p w:rsidR="00EB5DDD" w:rsidRPr="000C34CD" w:rsidRDefault="00EB5DDD" w:rsidP="00EB5DDD">
      <w:pPr>
        <w:spacing w:before="0" w:after="200" w:line="276" w:lineRule="auto"/>
        <w:ind w:left="0" w:right="0"/>
        <w:jc w:val="center"/>
        <w:rPr>
          <w:rFonts w:ascii="Calibri" w:eastAsia="Calibri" w:hAnsi="Calibri" w:cs="Times New Roman"/>
          <w:b/>
          <w:sz w:val="36"/>
          <w:szCs w:val="36"/>
        </w:rPr>
      </w:pPr>
    </w:p>
    <w:p w:rsidR="00EB5DDD" w:rsidRPr="000C34CD" w:rsidRDefault="00EB5DDD" w:rsidP="00EB5DDD">
      <w:pPr>
        <w:spacing w:before="0" w:after="200" w:line="276" w:lineRule="auto"/>
        <w:ind w:left="0" w:right="0"/>
        <w:jc w:val="center"/>
        <w:rPr>
          <w:rFonts w:ascii="Calibri" w:eastAsia="Calibri" w:hAnsi="Calibri" w:cs="Times New Roman"/>
          <w:b/>
          <w:sz w:val="36"/>
          <w:szCs w:val="36"/>
        </w:rPr>
      </w:pPr>
    </w:p>
    <w:p w:rsidR="00EB5DDD" w:rsidRPr="000C34CD" w:rsidRDefault="00EB5DDD" w:rsidP="00EB5DDD">
      <w:pPr>
        <w:spacing w:before="0" w:after="200" w:line="276" w:lineRule="auto"/>
        <w:ind w:left="0" w:right="0"/>
        <w:jc w:val="center"/>
        <w:rPr>
          <w:rFonts w:ascii="Calibri" w:eastAsia="Calibri" w:hAnsi="Calibri" w:cs="Times New Roman"/>
          <w:b/>
          <w:sz w:val="36"/>
          <w:szCs w:val="36"/>
        </w:rPr>
      </w:pPr>
    </w:p>
    <w:p w:rsidR="00EB5DDD" w:rsidRPr="000C34CD" w:rsidRDefault="00EB5DDD" w:rsidP="00EB5DDD">
      <w:pPr>
        <w:spacing w:before="0" w:after="200" w:line="276" w:lineRule="auto"/>
        <w:ind w:left="0" w:right="0"/>
        <w:jc w:val="center"/>
        <w:rPr>
          <w:rFonts w:ascii="Calibri" w:eastAsia="Calibri" w:hAnsi="Calibri" w:cs="Times New Roman"/>
          <w:b/>
          <w:sz w:val="36"/>
          <w:szCs w:val="36"/>
        </w:rPr>
      </w:pPr>
    </w:p>
    <w:p w:rsidR="00EB5DDD" w:rsidRPr="000C34CD" w:rsidRDefault="00EB5DDD" w:rsidP="00EB5DDD">
      <w:pPr>
        <w:spacing w:before="0" w:after="200" w:line="276" w:lineRule="auto"/>
        <w:ind w:left="0" w:right="0"/>
        <w:jc w:val="center"/>
        <w:rPr>
          <w:rFonts w:ascii="Calibri" w:eastAsia="Calibri" w:hAnsi="Calibri" w:cs="Times New Roman"/>
          <w:b/>
          <w:sz w:val="36"/>
          <w:szCs w:val="36"/>
        </w:rPr>
      </w:pPr>
    </w:p>
    <w:p w:rsidR="00EB5DDD" w:rsidRPr="000C34CD" w:rsidRDefault="00EB5DDD" w:rsidP="00EB5DDD">
      <w:pPr>
        <w:spacing w:before="0" w:after="200" w:line="276" w:lineRule="auto"/>
        <w:ind w:left="0" w:right="0"/>
        <w:jc w:val="center"/>
        <w:rPr>
          <w:rFonts w:ascii="Calibri" w:eastAsia="Calibri" w:hAnsi="Calibri" w:cs="Times New Roman"/>
          <w:b/>
          <w:sz w:val="36"/>
          <w:szCs w:val="36"/>
        </w:rPr>
      </w:pPr>
      <w:r w:rsidRPr="000C34CD">
        <w:rPr>
          <w:rFonts w:ascii="Calibri" w:eastAsia="Calibri" w:hAnsi="Calibri" w:cs="Times New Roman"/>
          <w:b/>
          <w:sz w:val="36"/>
          <w:szCs w:val="36"/>
        </w:rPr>
        <w:t>Auditoria</w:t>
      </w:r>
      <w:proofErr w:type="gramStart"/>
      <w:r w:rsidRPr="000C34CD">
        <w:rPr>
          <w:rFonts w:ascii="Calibri" w:eastAsia="Calibri" w:hAnsi="Calibri" w:cs="Times New Roman"/>
          <w:b/>
          <w:sz w:val="36"/>
          <w:szCs w:val="36"/>
        </w:rPr>
        <w:t xml:space="preserve">  </w:t>
      </w:r>
      <w:proofErr w:type="gramEnd"/>
      <w:r w:rsidRPr="000C34CD">
        <w:rPr>
          <w:rFonts w:ascii="Calibri" w:eastAsia="Calibri" w:hAnsi="Calibri" w:cs="Times New Roman"/>
          <w:b/>
          <w:sz w:val="36"/>
          <w:szCs w:val="36"/>
        </w:rPr>
        <w:t>nº 000</w:t>
      </w:r>
    </w:p>
    <w:p w:rsidR="00EB5DDD" w:rsidRPr="000C34CD" w:rsidRDefault="00EB5DDD" w:rsidP="00EB5DDD">
      <w:pPr>
        <w:spacing w:before="0" w:after="200" w:line="276" w:lineRule="auto"/>
        <w:ind w:left="0" w:right="0"/>
        <w:jc w:val="center"/>
        <w:rPr>
          <w:rFonts w:ascii="Calibri" w:eastAsia="Calibri" w:hAnsi="Calibri" w:cs="Times New Roman"/>
          <w:b/>
          <w:sz w:val="36"/>
          <w:szCs w:val="36"/>
        </w:rPr>
      </w:pPr>
    </w:p>
    <w:p w:rsidR="00EB5DDD" w:rsidRPr="000C34CD" w:rsidRDefault="00EB5DDD" w:rsidP="00EB5DDD">
      <w:pPr>
        <w:spacing w:before="0" w:after="200" w:line="276" w:lineRule="auto"/>
        <w:ind w:left="0" w:right="0"/>
        <w:jc w:val="center"/>
        <w:rPr>
          <w:rFonts w:ascii="Calibri" w:eastAsia="Calibri" w:hAnsi="Calibri" w:cs="Times New Roman"/>
          <w:sz w:val="36"/>
          <w:szCs w:val="36"/>
        </w:rPr>
      </w:pPr>
    </w:p>
    <w:p w:rsidR="00EB5DDD" w:rsidRPr="000C34CD" w:rsidRDefault="00EB5DDD" w:rsidP="00EB5DDD">
      <w:pPr>
        <w:spacing w:before="0" w:after="200" w:line="276" w:lineRule="auto"/>
        <w:ind w:left="0" w:right="0"/>
        <w:jc w:val="center"/>
        <w:rPr>
          <w:rFonts w:ascii="Calibri" w:eastAsia="Calibri" w:hAnsi="Calibri" w:cs="Times New Roman"/>
          <w:sz w:val="36"/>
          <w:szCs w:val="36"/>
        </w:rPr>
      </w:pPr>
    </w:p>
    <w:p w:rsidR="00EB5DDD" w:rsidRPr="000C34CD" w:rsidRDefault="00EB5DDD" w:rsidP="00EB5DDD">
      <w:pPr>
        <w:spacing w:before="0" w:after="200" w:line="276" w:lineRule="auto"/>
        <w:ind w:left="0" w:right="0"/>
        <w:jc w:val="center"/>
        <w:rPr>
          <w:rFonts w:ascii="Calibri" w:eastAsia="Calibri" w:hAnsi="Calibri" w:cs="Times New Roman"/>
          <w:sz w:val="36"/>
          <w:szCs w:val="36"/>
        </w:rPr>
      </w:pPr>
    </w:p>
    <w:p w:rsidR="00EB5DDD" w:rsidRPr="000C34CD" w:rsidRDefault="00EB5DDD" w:rsidP="00EB5DDD">
      <w:pPr>
        <w:spacing w:before="0" w:after="200" w:line="276" w:lineRule="auto"/>
        <w:ind w:left="0" w:right="0"/>
        <w:jc w:val="center"/>
        <w:rPr>
          <w:rFonts w:ascii="Calibri" w:eastAsia="Calibri" w:hAnsi="Calibri" w:cs="Times New Roman"/>
          <w:sz w:val="36"/>
          <w:szCs w:val="36"/>
        </w:rPr>
      </w:pPr>
    </w:p>
    <w:p w:rsidR="00EB5DDD" w:rsidRPr="000C34CD" w:rsidRDefault="00EB5DDD" w:rsidP="00EB5DDD">
      <w:pPr>
        <w:spacing w:before="0" w:after="200" w:line="276" w:lineRule="auto"/>
        <w:ind w:left="0" w:right="0"/>
        <w:jc w:val="center"/>
        <w:rPr>
          <w:rFonts w:ascii="Calibri" w:eastAsia="Calibri" w:hAnsi="Calibri" w:cs="Times New Roman"/>
          <w:b/>
          <w:sz w:val="36"/>
          <w:szCs w:val="36"/>
        </w:rPr>
      </w:pPr>
      <w:r w:rsidRPr="000C34CD">
        <w:rPr>
          <w:rFonts w:ascii="Calibri" w:eastAsia="Calibri" w:hAnsi="Calibri" w:cs="Times New Roman"/>
          <w:b/>
          <w:sz w:val="36"/>
          <w:szCs w:val="36"/>
        </w:rPr>
        <w:t>RELATÓRIO</w:t>
      </w:r>
    </w:p>
    <w:p w:rsidR="00EB5DDD" w:rsidRPr="00EB5DDD" w:rsidRDefault="00EB5DDD" w:rsidP="00EB5DDD">
      <w:pPr>
        <w:tabs>
          <w:tab w:val="left" w:pos="1134"/>
        </w:tabs>
        <w:spacing w:before="0" w:after="200" w:line="276" w:lineRule="auto"/>
        <w:ind w:left="1134" w:right="0" w:hanging="1134"/>
        <w:jc w:val="left"/>
        <w:rPr>
          <w:rFonts w:ascii="Calibri" w:eastAsia="Calibri" w:hAnsi="Calibri" w:cs="Times New Roman"/>
        </w:rPr>
      </w:pPr>
    </w:p>
    <w:p w:rsidR="00EB5DDD" w:rsidRPr="00EB5DDD" w:rsidRDefault="00EB5DDD" w:rsidP="00EB5DDD">
      <w:pPr>
        <w:spacing w:before="0" w:after="200" w:line="276" w:lineRule="auto"/>
        <w:ind w:left="0" w:right="0"/>
        <w:jc w:val="left"/>
        <w:rPr>
          <w:rFonts w:ascii="Calibri" w:eastAsia="Calibri" w:hAnsi="Calibri" w:cs="Times New Roman"/>
        </w:rPr>
      </w:pPr>
    </w:p>
    <w:p w:rsidR="00EB5DDD" w:rsidRPr="00EB5DDD" w:rsidRDefault="00EB5DDD" w:rsidP="00EB5DDD">
      <w:pPr>
        <w:spacing w:before="0" w:after="200" w:line="276" w:lineRule="auto"/>
        <w:ind w:left="0" w:right="0"/>
        <w:jc w:val="left"/>
        <w:rPr>
          <w:rFonts w:ascii="Calibri" w:eastAsia="Calibri" w:hAnsi="Calibri" w:cs="Times New Roman"/>
        </w:rPr>
      </w:pPr>
    </w:p>
    <w:p w:rsidR="00EB5DDD" w:rsidRPr="00EB5DDD" w:rsidRDefault="00EB5DDD" w:rsidP="00EB5DDD">
      <w:pPr>
        <w:spacing w:before="0" w:after="200" w:line="276" w:lineRule="auto"/>
        <w:ind w:left="0" w:right="0"/>
        <w:jc w:val="left"/>
        <w:rPr>
          <w:rFonts w:ascii="Calibri" w:eastAsia="Calibri" w:hAnsi="Calibri" w:cs="Times New Roman"/>
        </w:rPr>
      </w:pPr>
    </w:p>
    <w:p w:rsidR="00EB5DDD" w:rsidRDefault="00EB5DDD" w:rsidP="00EB5DDD">
      <w:pPr>
        <w:spacing w:before="0" w:after="200" w:line="276" w:lineRule="auto"/>
        <w:ind w:left="0" w:right="0"/>
        <w:jc w:val="left"/>
        <w:rPr>
          <w:rFonts w:ascii="Calibri" w:eastAsia="Calibri" w:hAnsi="Calibri" w:cs="Times New Roman"/>
        </w:rPr>
      </w:pPr>
    </w:p>
    <w:p w:rsidR="0068695C" w:rsidRPr="00EB5DDD" w:rsidRDefault="0068695C" w:rsidP="00EB5DDD">
      <w:pPr>
        <w:spacing w:before="0" w:after="200" w:line="276" w:lineRule="auto"/>
        <w:ind w:left="0" w:right="0"/>
        <w:jc w:val="left"/>
        <w:rPr>
          <w:rFonts w:ascii="Calibri" w:eastAsia="Calibri" w:hAnsi="Calibri" w:cs="Times New Roman"/>
        </w:rPr>
      </w:pPr>
    </w:p>
    <w:p w:rsidR="00C45F9D" w:rsidRDefault="0068695C" w:rsidP="00EB5DDD">
      <w:pPr>
        <w:spacing w:before="0" w:after="200" w:line="276" w:lineRule="auto"/>
        <w:ind w:left="0" w:right="0"/>
        <w:jc w:val="left"/>
        <w:rPr>
          <w:rFonts w:ascii="Calibri" w:eastAsia="Calibri" w:hAnsi="Calibri" w:cs="Times New Roman"/>
        </w:rPr>
      </w:pPr>
      <w:r>
        <w:rPr>
          <w:rFonts w:ascii="Calibri" w:eastAsia="Calibri" w:hAnsi="Calibri" w:cs="Times New Roman"/>
        </w:rPr>
        <w:t xml:space="preserve">             </w:t>
      </w:r>
    </w:p>
    <w:p w:rsidR="00EB5DDD" w:rsidRPr="0068695C" w:rsidRDefault="00C45F9D" w:rsidP="00EB5DDD">
      <w:pPr>
        <w:spacing w:before="0" w:after="200" w:line="276" w:lineRule="auto"/>
        <w:ind w:left="0" w:right="0"/>
        <w:jc w:val="left"/>
        <w:rPr>
          <w:rFonts w:ascii="Calibri" w:eastAsia="Calibri" w:hAnsi="Calibri" w:cs="Times New Roman"/>
          <w:b/>
        </w:rPr>
      </w:pPr>
      <w:r>
        <w:rPr>
          <w:rFonts w:ascii="Calibri" w:eastAsia="Calibri" w:hAnsi="Calibri" w:cs="Times New Roman"/>
        </w:rPr>
        <w:t xml:space="preserve">            </w:t>
      </w:r>
      <w:r w:rsidR="0068695C">
        <w:rPr>
          <w:rFonts w:ascii="Calibri" w:eastAsia="Calibri" w:hAnsi="Calibri" w:cs="Times New Roman"/>
        </w:rPr>
        <w:t xml:space="preserve">   </w:t>
      </w:r>
      <w:r w:rsidR="0068695C" w:rsidRPr="0068695C">
        <w:rPr>
          <w:rFonts w:ascii="Calibri" w:eastAsia="Calibri" w:hAnsi="Calibri" w:cs="Times New Roman"/>
          <w:b/>
        </w:rPr>
        <w:t xml:space="preserve"> SIHD MÊS/ANO</w:t>
      </w:r>
    </w:p>
    <w:p w:rsidR="00EB5DDD" w:rsidRPr="00EB5DDD" w:rsidRDefault="00EB5DDD" w:rsidP="0068695C">
      <w:pPr>
        <w:spacing w:before="0" w:after="200" w:line="276" w:lineRule="auto"/>
        <w:ind w:left="0" w:right="0"/>
        <w:jc w:val="left"/>
        <w:rPr>
          <w:rFonts w:ascii="Calibri" w:eastAsia="Calibri" w:hAnsi="Calibri" w:cs="Times New Roman"/>
        </w:rPr>
      </w:pPr>
      <w:r>
        <w:rPr>
          <w:rFonts w:ascii="Calibri" w:eastAsia="Calibri" w:hAnsi="Calibri" w:cs="Times New Roman"/>
          <w:b/>
          <w:bCs/>
        </w:rPr>
        <w:t xml:space="preserve">                 </w:t>
      </w:r>
      <w:r w:rsidRPr="00EB5DDD">
        <w:rPr>
          <w:rFonts w:ascii="Calibri" w:eastAsia="Calibri" w:hAnsi="Calibri" w:cs="Times New Roman"/>
          <w:b/>
          <w:bCs/>
        </w:rPr>
        <w:t>DRS: XXXXXXXXX</w:t>
      </w:r>
    </w:p>
    <w:p w:rsidR="00F16CDD" w:rsidRDefault="00F16CDD" w:rsidP="0068695C">
      <w:pPr>
        <w:widowControl w:val="0"/>
        <w:jc w:val="left"/>
        <w:rPr>
          <w:rFonts w:ascii="Calibri" w:eastAsia="Calibri" w:hAnsi="Calibri" w:cs="Times New Roman"/>
        </w:rPr>
      </w:pPr>
    </w:p>
    <w:p w:rsidR="0068695C" w:rsidRDefault="0068695C" w:rsidP="0068695C">
      <w:pPr>
        <w:widowControl w:val="0"/>
        <w:jc w:val="left"/>
        <w:rPr>
          <w:rFonts w:ascii="Calibri" w:eastAsia="Calibri" w:hAnsi="Calibri" w:cs="Times New Roman"/>
        </w:rPr>
      </w:pPr>
    </w:p>
    <w:p w:rsidR="0068695C" w:rsidRDefault="0068695C" w:rsidP="0068695C">
      <w:pPr>
        <w:widowControl w:val="0"/>
        <w:jc w:val="left"/>
        <w:rPr>
          <w:rFonts w:ascii="Calibri" w:eastAsia="Calibri" w:hAnsi="Calibri" w:cs="Times New Roman"/>
        </w:rPr>
      </w:pPr>
    </w:p>
    <w:p w:rsidR="0068695C" w:rsidRPr="00EB5DDD" w:rsidRDefault="0068695C" w:rsidP="0068695C">
      <w:pPr>
        <w:widowControl w:val="0"/>
        <w:jc w:val="left"/>
        <w:rPr>
          <w:rFonts w:ascii="Calibri" w:eastAsia="Calibri" w:hAnsi="Calibri" w:cs="Times New Roman"/>
        </w:rPr>
      </w:pPr>
    </w:p>
    <w:p w:rsidR="00F16CDD" w:rsidRPr="00EB5DDD" w:rsidRDefault="00F16CDD" w:rsidP="0068695C">
      <w:pPr>
        <w:widowControl w:val="0"/>
        <w:ind w:left="0"/>
        <w:jc w:val="left"/>
        <w:rPr>
          <w:rFonts w:ascii="Calibri" w:eastAsia="Calibri" w:hAnsi="Calibri" w:cs="Times New Roman"/>
        </w:rPr>
      </w:pPr>
    </w:p>
    <w:p w:rsidR="001F48EB" w:rsidRPr="00EB5DDD" w:rsidRDefault="001F48EB" w:rsidP="0068695C">
      <w:pPr>
        <w:widowControl w:val="0"/>
        <w:jc w:val="left"/>
        <w:rPr>
          <w:rFonts w:ascii="Calibri" w:eastAsia="Calibri" w:hAnsi="Calibri" w:cs="Times New Roman"/>
        </w:rPr>
      </w:pPr>
    </w:p>
    <w:p w:rsidR="00F16CDD" w:rsidRPr="00EB5DDD" w:rsidRDefault="00F16CDD" w:rsidP="0068695C">
      <w:pPr>
        <w:widowControl w:val="0"/>
        <w:rPr>
          <w:rFonts w:ascii="Calibri" w:eastAsia="Calibri" w:hAnsi="Calibri" w:cs="Times New Roman"/>
          <w:b/>
        </w:rPr>
      </w:pPr>
      <w:r w:rsidRPr="00EB5DDD">
        <w:rPr>
          <w:rFonts w:ascii="Calibri" w:eastAsia="Calibri" w:hAnsi="Calibri" w:cs="Times New Roman"/>
          <w:b/>
        </w:rPr>
        <w:t>I - DADOS BÁSICOS</w:t>
      </w:r>
    </w:p>
    <w:p w:rsidR="00F16CDD" w:rsidRPr="00EB5DDD" w:rsidRDefault="00F16CDD" w:rsidP="0068695C">
      <w:pPr>
        <w:widowControl w:val="0"/>
        <w:ind w:left="0"/>
        <w:rPr>
          <w:rFonts w:ascii="Calibri" w:eastAsia="Calibri" w:hAnsi="Calibri" w:cs="Times New Roman"/>
        </w:rPr>
      </w:pPr>
    </w:p>
    <w:p w:rsidR="00F16CDD" w:rsidRPr="003C34C4" w:rsidRDefault="00F16CDD" w:rsidP="0068695C">
      <w:pPr>
        <w:widowControl w:val="0"/>
        <w:rPr>
          <w:rFonts w:ascii="Calibri" w:eastAsia="Calibri" w:hAnsi="Calibri" w:cs="Times New Roman"/>
        </w:rPr>
      </w:pPr>
      <w:r w:rsidRPr="003C34C4">
        <w:rPr>
          <w:rFonts w:ascii="Calibri" w:eastAsia="Calibri" w:hAnsi="Calibri" w:cs="Times New Roman"/>
          <w:b/>
        </w:rPr>
        <w:t>Finalidade</w:t>
      </w:r>
      <w:r w:rsidRPr="003C34C4">
        <w:rPr>
          <w:rFonts w:ascii="Calibri" w:eastAsia="Calibri" w:hAnsi="Calibri" w:cs="Times New Roman"/>
        </w:rPr>
        <w:t>:</w:t>
      </w:r>
      <w:proofErr w:type="gramStart"/>
      <w:r w:rsidRPr="003C34C4">
        <w:rPr>
          <w:rFonts w:ascii="Calibri" w:eastAsia="Calibri" w:hAnsi="Calibri" w:cs="Times New Roman"/>
        </w:rPr>
        <w:t xml:space="preserve">    </w:t>
      </w:r>
      <w:proofErr w:type="gramEnd"/>
      <w:r w:rsidRPr="003C34C4">
        <w:rPr>
          <w:rFonts w:ascii="Calibri" w:eastAsia="Calibri" w:hAnsi="Calibri" w:cs="Times New Roman"/>
        </w:rPr>
        <w:t xml:space="preserve">Auditar analiticamente as AIH bloqueadas pelo SIHD </w:t>
      </w:r>
      <w:proofErr w:type="spellStart"/>
      <w:r w:rsidR="00A06FBC">
        <w:rPr>
          <w:rFonts w:ascii="Calibri" w:eastAsia="Calibri" w:hAnsi="Calibri" w:cs="Times New Roman"/>
        </w:rPr>
        <w:t>competencia</w:t>
      </w:r>
      <w:bookmarkStart w:id="0" w:name="_GoBack"/>
      <w:bookmarkEnd w:id="0"/>
      <w:proofErr w:type="spellEnd"/>
      <w:r w:rsidRPr="003C34C4">
        <w:rPr>
          <w:rFonts w:ascii="Calibri" w:eastAsia="Calibri" w:hAnsi="Calibri" w:cs="Times New Roman"/>
        </w:rPr>
        <w:t xml:space="preserve">  (</w:t>
      </w:r>
      <w:proofErr w:type="spellStart"/>
      <w:r w:rsidRPr="003C34C4">
        <w:rPr>
          <w:rFonts w:ascii="Calibri" w:eastAsia="Calibri" w:hAnsi="Calibri" w:cs="Times New Roman"/>
        </w:rPr>
        <w:t>mes</w:t>
      </w:r>
      <w:proofErr w:type="spellEnd"/>
      <w:r w:rsidRPr="003C34C4">
        <w:rPr>
          <w:rFonts w:ascii="Calibri" w:eastAsia="Calibri" w:hAnsi="Calibri" w:cs="Times New Roman"/>
        </w:rPr>
        <w:t>/ano)</w:t>
      </w:r>
    </w:p>
    <w:p w:rsidR="00F16CDD" w:rsidRPr="003C34C4" w:rsidRDefault="00F16CDD" w:rsidP="0068695C">
      <w:pPr>
        <w:widowControl w:val="0"/>
        <w:rPr>
          <w:rFonts w:ascii="Calibri" w:eastAsia="Calibri" w:hAnsi="Calibri" w:cs="Times New Roman"/>
        </w:rPr>
      </w:pPr>
    </w:p>
    <w:p w:rsidR="00F16CDD" w:rsidRPr="00EB5DDD" w:rsidRDefault="00F16CDD" w:rsidP="0068695C">
      <w:pPr>
        <w:widowControl w:val="0"/>
        <w:rPr>
          <w:rFonts w:ascii="Calibri" w:eastAsia="Calibri" w:hAnsi="Calibri" w:cs="Times New Roman"/>
        </w:rPr>
      </w:pPr>
      <w:r w:rsidRPr="00EB5DDD">
        <w:rPr>
          <w:rFonts w:ascii="Calibri" w:eastAsia="Calibri" w:hAnsi="Calibri" w:cs="Times New Roman"/>
          <w:b/>
        </w:rPr>
        <w:t>Entidade Responsável</w:t>
      </w:r>
      <w:r w:rsidRPr="00EB5DDD">
        <w:rPr>
          <w:rFonts w:ascii="Calibri" w:eastAsia="Calibri" w:hAnsi="Calibri" w:cs="Times New Roman"/>
        </w:rPr>
        <w:t>:</w:t>
      </w:r>
      <w:proofErr w:type="gramStart"/>
      <w:r w:rsidRPr="00EB5DDD">
        <w:rPr>
          <w:rFonts w:ascii="Calibri" w:eastAsia="Calibri" w:hAnsi="Calibri" w:cs="Times New Roman"/>
        </w:rPr>
        <w:t xml:space="preserve">   </w:t>
      </w:r>
      <w:proofErr w:type="gramEnd"/>
      <w:r w:rsidRPr="00EB5DDD">
        <w:rPr>
          <w:rFonts w:ascii="Calibri" w:eastAsia="Calibri" w:hAnsi="Calibri" w:cs="Times New Roman"/>
        </w:rPr>
        <w:t>SES DE SAO PAULO</w:t>
      </w:r>
    </w:p>
    <w:p w:rsidR="00F16CDD" w:rsidRPr="00F16CDD" w:rsidRDefault="00F16CDD" w:rsidP="0068695C">
      <w:pPr>
        <w:widowControl w:val="0"/>
        <w:rPr>
          <w:rFonts w:ascii="Calibri" w:eastAsia="Calibri" w:hAnsi="Calibri" w:cs="Times New Roman"/>
          <w:lang w:val="en-US"/>
        </w:rPr>
      </w:pPr>
      <w:r w:rsidRPr="00F16CDD">
        <w:rPr>
          <w:rFonts w:ascii="Calibri" w:eastAsia="Calibri" w:hAnsi="Calibri" w:cs="Times New Roman"/>
          <w:lang w:val="en-US"/>
        </w:rPr>
        <w:t>CPF/CNPJ:    46.374.500/0001-94</w:t>
      </w:r>
    </w:p>
    <w:p w:rsidR="00F16CDD" w:rsidRPr="00F16CDD" w:rsidRDefault="00F16CDD" w:rsidP="0068695C">
      <w:pPr>
        <w:widowControl w:val="0"/>
        <w:rPr>
          <w:rFonts w:ascii="Calibri" w:eastAsia="Calibri" w:hAnsi="Calibri" w:cs="Times New Roman"/>
          <w:lang w:val="en-US"/>
        </w:rPr>
      </w:pPr>
    </w:p>
    <w:p w:rsidR="00F16CDD" w:rsidRPr="003C34C4" w:rsidRDefault="00F16CDD" w:rsidP="0068695C">
      <w:pPr>
        <w:widowControl w:val="0"/>
        <w:rPr>
          <w:rFonts w:ascii="Calibri" w:eastAsia="Calibri" w:hAnsi="Calibri" w:cs="Times New Roman"/>
        </w:rPr>
      </w:pPr>
      <w:r w:rsidRPr="003C34C4">
        <w:rPr>
          <w:rFonts w:ascii="Calibri" w:eastAsia="Calibri" w:hAnsi="Calibri" w:cs="Times New Roman"/>
          <w:b/>
        </w:rPr>
        <w:t xml:space="preserve">DRS </w:t>
      </w:r>
      <w:r w:rsidRPr="003C34C4">
        <w:rPr>
          <w:rFonts w:ascii="Calibri" w:eastAsia="Calibri" w:hAnsi="Calibri" w:cs="Times New Roman"/>
        </w:rPr>
        <w:t>: nn nnnn</w:t>
      </w:r>
    </w:p>
    <w:p w:rsidR="00F16CDD" w:rsidRPr="003C34C4" w:rsidRDefault="00F16CDD" w:rsidP="0068695C">
      <w:pPr>
        <w:widowControl w:val="0"/>
        <w:rPr>
          <w:rFonts w:ascii="Calibri" w:eastAsia="Calibri" w:hAnsi="Calibri" w:cs="Times New Roman"/>
        </w:rPr>
      </w:pPr>
    </w:p>
    <w:p w:rsidR="00F16CDD" w:rsidRPr="003C34C4" w:rsidRDefault="00F16CDD" w:rsidP="0068695C">
      <w:pPr>
        <w:widowControl w:val="0"/>
        <w:rPr>
          <w:rFonts w:ascii="Calibri" w:eastAsia="Calibri" w:hAnsi="Calibri" w:cs="Times New Roman"/>
        </w:rPr>
      </w:pPr>
      <w:r w:rsidRPr="003C34C4">
        <w:rPr>
          <w:rFonts w:ascii="Calibri" w:eastAsia="Calibri" w:hAnsi="Calibri" w:cs="Times New Roman"/>
          <w:b/>
        </w:rPr>
        <w:t xml:space="preserve">Tipo da </w:t>
      </w:r>
      <w:proofErr w:type="gramStart"/>
      <w:r w:rsidRPr="003C34C4">
        <w:rPr>
          <w:rFonts w:ascii="Calibri" w:eastAsia="Calibri" w:hAnsi="Calibri" w:cs="Times New Roman"/>
          <w:b/>
        </w:rPr>
        <w:t>Fase</w:t>
      </w:r>
      <w:r w:rsidRPr="003C34C4">
        <w:rPr>
          <w:rFonts w:ascii="Calibri" w:eastAsia="Calibri" w:hAnsi="Calibri" w:cs="Times New Roman"/>
        </w:rPr>
        <w:t xml:space="preserve"> </w:t>
      </w:r>
      <w:r w:rsidRPr="003C34C4">
        <w:rPr>
          <w:rFonts w:ascii="Calibri" w:eastAsia="Calibri" w:hAnsi="Calibri" w:cs="Times New Roman"/>
          <w:b/>
        </w:rPr>
        <w:t>:</w:t>
      </w:r>
      <w:proofErr w:type="gramEnd"/>
      <w:r w:rsidRPr="003C34C4">
        <w:rPr>
          <w:rFonts w:ascii="Calibri" w:eastAsia="Calibri" w:hAnsi="Calibri" w:cs="Times New Roman"/>
          <w:b/>
        </w:rPr>
        <w:t xml:space="preserve">                                                        Data Início</w:t>
      </w:r>
      <w:r w:rsidRPr="003C34C4">
        <w:rPr>
          <w:rFonts w:ascii="Calibri" w:eastAsia="Calibri" w:hAnsi="Calibri" w:cs="Times New Roman"/>
        </w:rPr>
        <w:t xml:space="preserve">                       </w:t>
      </w:r>
      <w:r w:rsidRPr="003C34C4">
        <w:rPr>
          <w:rFonts w:ascii="Calibri" w:eastAsia="Calibri" w:hAnsi="Calibri" w:cs="Times New Roman"/>
          <w:b/>
        </w:rPr>
        <w:t>Data Término</w:t>
      </w:r>
    </w:p>
    <w:p w:rsidR="00F16CDD" w:rsidRPr="003C34C4" w:rsidRDefault="00F16CDD" w:rsidP="0068695C">
      <w:pPr>
        <w:widowControl w:val="0"/>
        <w:rPr>
          <w:rFonts w:ascii="Calibri" w:eastAsia="Calibri" w:hAnsi="Calibri" w:cs="Times New Roman"/>
        </w:rPr>
      </w:pPr>
    </w:p>
    <w:p w:rsidR="00F16CDD" w:rsidRPr="00EB5DDD" w:rsidRDefault="00F16CDD" w:rsidP="0068695C">
      <w:pPr>
        <w:widowControl w:val="0"/>
        <w:rPr>
          <w:rFonts w:ascii="Calibri" w:eastAsia="Calibri" w:hAnsi="Calibri" w:cs="Times New Roman"/>
        </w:rPr>
      </w:pPr>
      <w:r w:rsidRPr="00EB5DDD">
        <w:rPr>
          <w:rFonts w:ascii="Calibri" w:eastAsia="Calibri" w:hAnsi="Calibri" w:cs="Times New Roman"/>
        </w:rPr>
        <w:t xml:space="preserve">Analítica                                                                  </w:t>
      </w:r>
      <w:proofErr w:type="spellStart"/>
      <w:r w:rsidRPr="00EB5DDD">
        <w:rPr>
          <w:rFonts w:ascii="Calibri" w:eastAsia="Calibri" w:hAnsi="Calibri" w:cs="Times New Roman"/>
        </w:rPr>
        <w:t>dd</w:t>
      </w:r>
      <w:proofErr w:type="spellEnd"/>
      <w:r w:rsidRPr="00EB5DDD">
        <w:rPr>
          <w:rFonts w:ascii="Calibri" w:eastAsia="Calibri" w:hAnsi="Calibri" w:cs="Times New Roman"/>
        </w:rPr>
        <w:t>/mm/</w:t>
      </w:r>
      <w:proofErr w:type="spellStart"/>
      <w:r w:rsidRPr="00EB5DDD">
        <w:rPr>
          <w:rFonts w:ascii="Calibri" w:eastAsia="Calibri" w:hAnsi="Calibri" w:cs="Times New Roman"/>
        </w:rPr>
        <w:t>aaaa</w:t>
      </w:r>
      <w:proofErr w:type="spellEnd"/>
      <w:r w:rsidRPr="00EB5DDD">
        <w:rPr>
          <w:rFonts w:ascii="Calibri" w:eastAsia="Calibri" w:hAnsi="Calibri" w:cs="Times New Roman"/>
        </w:rPr>
        <w:t xml:space="preserve">                    </w:t>
      </w:r>
      <w:proofErr w:type="spellStart"/>
      <w:r w:rsidRPr="00EB5DDD">
        <w:rPr>
          <w:rFonts w:ascii="Calibri" w:eastAsia="Calibri" w:hAnsi="Calibri" w:cs="Times New Roman"/>
        </w:rPr>
        <w:t>dd</w:t>
      </w:r>
      <w:proofErr w:type="spellEnd"/>
      <w:r w:rsidRPr="00EB5DDD">
        <w:rPr>
          <w:rFonts w:ascii="Calibri" w:eastAsia="Calibri" w:hAnsi="Calibri" w:cs="Times New Roman"/>
        </w:rPr>
        <w:t>/mm/</w:t>
      </w:r>
      <w:proofErr w:type="spellStart"/>
      <w:r w:rsidRPr="00EB5DDD">
        <w:rPr>
          <w:rFonts w:ascii="Calibri" w:eastAsia="Calibri" w:hAnsi="Calibri" w:cs="Times New Roman"/>
        </w:rPr>
        <w:t>aaaa</w:t>
      </w:r>
      <w:proofErr w:type="spellEnd"/>
      <w:r w:rsidRPr="00EB5DDD">
        <w:rPr>
          <w:rFonts w:ascii="Calibri" w:eastAsia="Calibri" w:hAnsi="Calibri" w:cs="Times New Roman"/>
        </w:rPr>
        <w:t xml:space="preserve">               </w:t>
      </w:r>
    </w:p>
    <w:p w:rsidR="00F16CDD" w:rsidRPr="00EB5DDD" w:rsidRDefault="00F16CDD" w:rsidP="0068695C">
      <w:pPr>
        <w:widowControl w:val="0"/>
        <w:rPr>
          <w:rFonts w:ascii="Calibri" w:eastAsia="Calibri" w:hAnsi="Calibri" w:cs="Times New Roman"/>
        </w:rPr>
      </w:pPr>
    </w:p>
    <w:p w:rsidR="00F16CDD" w:rsidRPr="00EB5DDD" w:rsidRDefault="00F16CDD" w:rsidP="0068695C">
      <w:pPr>
        <w:widowControl w:val="0"/>
        <w:rPr>
          <w:rFonts w:ascii="Calibri" w:eastAsia="Calibri" w:hAnsi="Calibri" w:cs="Times New Roman"/>
        </w:rPr>
      </w:pPr>
      <w:r w:rsidRPr="00EB5DDD">
        <w:rPr>
          <w:rFonts w:ascii="Calibri" w:eastAsia="Calibri" w:hAnsi="Calibri" w:cs="Times New Roman"/>
        </w:rPr>
        <w:t xml:space="preserve">Relatório                                                                </w:t>
      </w:r>
      <w:proofErr w:type="spellStart"/>
      <w:r w:rsidRPr="00EB5DDD">
        <w:rPr>
          <w:rFonts w:ascii="Calibri" w:eastAsia="Calibri" w:hAnsi="Calibri" w:cs="Times New Roman"/>
        </w:rPr>
        <w:t>dd</w:t>
      </w:r>
      <w:proofErr w:type="spellEnd"/>
      <w:r w:rsidRPr="00EB5DDD">
        <w:rPr>
          <w:rFonts w:ascii="Calibri" w:eastAsia="Calibri" w:hAnsi="Calibri" w:cs="Times New Roman"/>
        </w:rPr>
        <w:t>/mm/</w:t>
      </w:r>
      <w:proofErr w:type="spellStart"/>
      <w:r w:rsidRPr="00EB5DDD">
        <w:rPr>
          <w:rFonts w:ascii="Calibri" w:eastAsia="Calibri" w:hAnsi="Calibri" w:cs="Times New Roman"/>
        </w:rPr>
        <w:t>aaaa</w:t>
      </w:r>
      <w:proofErr w:type="spellEnd"/>
      <w:r w:rsidRPr="00EB5DDD">
        <w:rPr>
          <w:rFonts w:ascii="Calibri" w:eastAsia="Calibri" w:hAnsi="Calibri" w:cs="Times New Roman"/>
        </w:rPr>
        <w:t xml:space="preserve">                    </w:t>
      </w:r>
      <w:proofErr w:type="spellStart"/>
      <w:r w:rsidRPr="00EB5DDD">
        <w:rPr>
          <w:rFonts w:ascii="Calibri" w:eastAsia="Calibri" w:hAnsi="Calibri" w:cs="Times New Roman"/>
        </w:rPr>
        <w:t>dd</w:t>
      </w:r>
      <w:proofErr w:type="spellEnd"/>
      <w:r w:rsidRPr="00EB5DDD">
        <w:rPr>
          <w:rFonts w:ascii="Calibri" w:eastAsia="Calibri" w:hAnsi="Calibri" w:cs="Times New Roman"/>
        </w:rPr>
        <w:t>/mm/</w:t>
      </w:r>
      <w:proofErr w:type="spellStart"/>
      <w:r w:rsidRPr="00EB5DDD">
        <w:rPr>
          <w:rFonts w:ascii="Calibri" w:eastAsia="Calibri" w:hAnsi="Calibri" w:cs="Times New Roman"/>
        </w:rPr>
        <w:t>aaaa</w:t>
      </w:r>
      <w:proofErr w:type="spellEnd"/>
      <w:r w:rsidRPr="00EB5DDD">
        <w:rPr>
          <w:rFonts w:ascii="Calibri" w:eastAsia="Calibri" w:hAnsi="Calibri" w:cs="Times New Roman"/>
        </w:rPr>
        <w:t xml:space="preserve">                                    </w:t>
      </w:r>
    </w:p>
    <w:p w:rsidR="00F16CDD" w:rsidRPr="00EB5DDD" w:rsidRDefault="00F16CDD" w:rsidP="0068695C">
      <w:pPr>
        <w:widowControl w:val="0"/>
        <w:rPr>
          <w:rFonts w:ascii="Calibri" w:eastAsia="Calibri" w:hAnsi="Calibri" w:cs="Times New Roman"/>
        </w:rPr>
      </w:pPr>
      <w:r w:rsidRPr="00EB5DDD">
        <w:rPr>
          <w:rFonts w:ascii="Calibri" w:eastAsia="Calibri" w:hAnsi="Calibri" w:cs="Times New Roman"/>
        </w:rPr>
        <w:t xml:space="preserve">                                                                                                                              </w:t>
      </w:r>
    </w:p>
    <w:p w:rsidR="00F16CDD" w:rsidRPr="00EB5DDD" w:rsidRDefault="00F16CDD" w:rsidP="0068695C">
      <w:pPr>
        <w:widowControl w:val="0"/>
        <w:rPr>
          <w:rFonts w:ascii="Calibri" w:eastAsia="Calibri" w:hAnsi="Calibri" w:cs="Times New Roman"/>
        </w:rPr>
      </w:pPr>
    </w:p>
    <w:p w:rsidR="00F16CDD" w:rsidRPr="00EB5DDD" w:rsidRDefault="00F16CDD" w:rsidP="0068695C">
      <w:pPr>
        <w:widowControl w:val="0"/>
        <w:rPr>
          <w:rFonts w:ascii="Calibri" w:eastAsia="Calibri" w:hAnsi="Calibri" w:cs="Times New Roman"/>
        </w:rPr>
      </w:pPr>
      <w:r w:rsidRPr="00EB5DDD">
        <w:rPr>
          <w:rFonts w:ascii="Calibri" w:eastAsia="Calibri" w:hAnsi="Calibri" w:cs="Times New Roman"/>
          <w:b/>
        </w:rPr>
        <w:t>Unidade Visitada:</w:t>
      </w:r>
      <w:proofErr w:type="gramStart"/>
      <w:r w:rsidRPr="00EB5DDD">
        <w:rPr>
          <w:rFonts w:ascii="Calibri" w:eastAsia="Calibri" w:hAnsi="Calibri" w:cs="Times New Roman"/>
        </w:rPr>
        <w:t xml:space="preserve">   </w:t>
      </w:r>
      <w:proofErr w:type="gramEnd"/>
      <w:r w:rsidRPr="00EB5DDD">
        <w:rPr>
          <w:rFonts w:ascii="Calibri" w:eastAsia="Calibri" w:hAnsi="Calibri" w:cs="Times New Roman"/>
        </w:rPr>
        <w:t>SES</w:t>
      </w:r>
      <w:r w:rsidR="001F48EB" w:rsidRPr="00EB5DDD">
        <w:rPr>
          <w:rFonts w:ascii="Calibri" w:eastAsia="Calibri" w:hAnsi="Calibri" w:cs="Times New Roman"/>
        </w:rPr>
        <w:t>/SP</w:t>
      </w:r>
    </w:p>
    <w:p w:rsidR="00F16CDD" w:rsidRPr="00EB5DDD" w:rsidRDefault="00F16CDD" w:rsidP="0068695C">
      <w:pPr>
        <w:widowControl w:val="0"/>
        <w:rPr>
          <w:rFonts w:ascii="Calibri" w:eastAsia="Calibri" w:hAnsi="Calibri" w:cs="Times New Roman"/>
        </w:rPr>
      </w:pPr>
      <w:r w:rsidRPr="00EB5DDD">
        <w:rPr>
          <w:rFonts w:ascii="Calibri" w:eastAsia="Calibri" w:hAnsi="Calibri" w:cs="Times New Roman"/>
        </w:rPr>
        <w:t>CPF/CNPJ:</w:t>
      </w:r>
      <w:proofErr w:type="gramStart"/>
      <w:r w:rsidRPr="00EB5DDD">
        <w:rPr>
          <w:rFonts w:ascii="Calibri" w:eastAsia="Calibri" w:hAnsi="Calibri" w:cs="Times New Roman"/>
        </w:rPr>
        <w:t xml:space="preserve">    </w:t>
      </w:r>
      <w:proofErr w:type="gramEnd"/>
      <w:r w:rsidRPr="00EB5DDD">
        <w:rPr>
          <w:rFonts w:ascii="Calibri" w:eastAsia="Calibri" w:hAnsi="Calibri" w:cs="Times New Roman"/>
        </w:rPr>
        <w:t>46.374.500/0001-94</w:t>
      </w:r>
    </w:p>
    <w:p w:rsidR="00F16CDD" w:rsidRPr="00EB5DDD" w:rsidRDefault="00F16CDD" w:rsidP="0068695C">
      <w:pPr>
        <w:widowControl w:val="0"/>
        <w:rPr>
          <w:rFonts w:ascii="Calibri" w:eastAsia="Calibri" w:hAnsi="Calibri" w:cs="Times New Roman"/>
          <w:b/>
        </w:rPr>
      </w:pPr>
      <w:r w:rsidRPr="00EB5DDD">
        <w:rPr>
          <w:rFonts w:ascii="Calibri" w:eastAsia="Calibri" w:hAnsi="Calibri" w:cs="Times New Roman"/>
          <w:b/>
        </w:rPr>
        <w:t xml:space="preserve">DRS: </w:t>
      </w:r>
      <w:proofErr w:type="spellStart"/>
      <w:r w:rsidRPr="00EB5DDD">
        <w:rPr>
          <w:rFonts w:ascii="Calibri" w:eastAsia="Calibri" w:hAnsi="Calibri" w:cs="Times New Roman"/>
          <w:b/>
        </w:rPr>
        <w:t>nn</w:t>
      </w:r>
      <w:proofErr w:type="spellEnd"/>
      <w:r w:rsidRPr="00EB5DDD">
        <w:rPr>
          <w:rFonts w:ascii="Calibri" w:eastAsia="Calibri" w:hAnsi="Calibri" w:cs="Times New Roman"/>
          <w:b/>
        </w:rPr>
        <w:t xml:space="preserve"> </w:t>
      </w:r>
      <w:proofErr w:type="spellStart"/>
      <w:r w:rsidRPr="00EB5DDD">
        <w:rPr>
          <w:rFonts w:ascii="Calibri" w:eastAsia="Calibri" w:hAnsi="Calibri" w:cs="Times New Roman"/>
          <w:b/>
        </w:rPr>
        <w:t>nnnnnnnn</w:t>
      </w:r>
      <w:proofErr w:type="spellEnd"/>
    </w:p>
    <w:p w:rsidR="00F16CDD" w:rsidRPr="00EB5DDD" w:rsidRDefault="00F16CDD" w:rsidP="0068695C">
      <w:pPr>
        <w:widowControl w:val="0"/>
        <w:rPr>
          <w:rFonts w:ascii="Calibri" w:eastAsia="Calibri" w:hAnsi="Calibri" w:cs="Times New Roman"/>
        </w:rPr>
      </w:pPr>
    </w:p>
    <w:p w:rsidR="00F16CDD" w:rsidRPr="00EB5DDD" w:rsidRDefault="00F16CDD" w:rsidP="0068695C">
      <w:pPr>
        <w:widowControl w:val="0"/>
        <w:spacing w:line="360" w:lineRule="auto"/>
        <w:rPr>
          <w:rFonts w:ascii="Calibri" w:eastAsia="Calibri" w:hAnsi="Calibri" w:cs="Times New Roman"/>
        </w:rPr>
      </w:pPr>
      <w:r w:rsidRPr="00EB5DDD">
        <w:rPr>
          <w:rFonts w:ascii="Calibri" w:eastAsia="Calibri" w:hAnsi="Calibri" w:cs="Times New Roman"/>
          <w:b/>
        </w:rPr>
        <w:t>Gestão do Prestador</w:t>
      </w:r>
      <w:r w:rsidRPr="00EB5DDD">
        <w:rPr>
          <w:rFonts w:ascii="Calibri" w:eastAsia="Calibri" w:hAnsi="Calibri" w:cs="Times New Roman"/>
        </w:rPr>
        <w:t>:</w:t>
      </w:r>
      <w:r w:rsidRPr="00EB5DDD">
        <w:rPr>
          <w:rFonts w:ascii="Calibri" w:eastAsia="Calibri" w:hAnsi="Calibri" w:cs="Times New Roman"/>
        </w:rPr>
        <w:tab/>
      </w:r>
      <w:proofErr w:type="gramStart"/>
      <w:r w:rsidR="001F48EB" w:rsidRPr="00EB5DDD">
        <w:rPr>
          <w:rFonts w:ascii="Calibri" w:eastAsia="Calibri" w:hAnsi="Calibri" w:cs="Times New Roman"/>
        </w:rPr>
        <w:t xml:space="preserve">  </w:t>
      </w:r>
      <w:proofErr w:type="gramEnd"/>
      <w:r w:rsidRPr="00EB5DDD">
        <w:rPr>
          <w:rFonts w:ascii="Calibri" w:eastAsia="Calibri" w:hAnsi="Calibri" w:cs="Times New Roman"/>
        </w:rPr>
        <w:t xml:space="preserve">Estadual     </w:t>
      </w:r>
    </w:p>
    <w:p w:rsidR="00F16CDD" w:rsidRPr="00EB5DDD" w:rsidRDefault="00F16CDD" w:rsidP="0068695C">
      <w:pPr>
        <w:widowControl w:val="0"/>
        <w:spacing w:line="360" w:lineRule="auto"/>
        <w:rPr>
          <w:rFonts w:ascii="Calibri" w:eastAsia="Calibri" w:hAnsi="Calibri" w:cs="Times New Roman"/>
        </w:rPr>
      </w:pPr>
      <w:r w:rsidRPr="00EB5DDD">
        <w:rPr>
          <w:rFonts w:ascii="Calibri" w:eastAsia="Calibri" w:hAnsi="Calibri" w:cs="Times New Roman"/>
          <w:b/>
        </w:rPr>
        <w:t>Demandante</w:t>
      </w:r>
      <w:r w:rsidRPr="00EB5DDD">
        <w:rPr>
          <w:rFonts w:ascii="Calibri" w:eastAsia="Calibri" w:hAnsi="Calibri" w:cs="Times New Roman"/>
        </w:rPr>
        <w:t>:</w:t>
      </w:r>
      <w:proofErr w:type="gramStart"/>
      <w:r w:rsidRPr="00EB5DDD">
        <w:rPr>
          <w:rFonts w:ascii="Calibri" w:eastAsia="Calibri" w:hAnsi="Calibri" w:cs="Times New Roman"/>
        </w:rPr>
        <w:t xml:space="preserve">  </w:t>
      </w:r>
      <w:proofErr w:type="gramEnd"/>
      <w:r w:rsidRPr="00EB5DDD">
        <w:rPr>
          <w:rFonts w:ascii="Calibri" w:eastAsia="Calibri" w:hAnsi="Calibri" w:cs="Times New Roman"/>
        </w:rPr>
        <w:t>MS/SAS</w:t>
      </w:r>
    </w:p>
    <w:p w:rsidR="00F16CDD" w:rsidRPr="00EB5DDD" w:rsidRDefault="00F16CDD" w:rsidP="0068695C">
      <w:pPr>
        <w:widowControl w:val="0"/>
        <w:spacing w:line="360" w:lineRule="auto"/>
        <w:rPr>
          <w:rFonts w:ascii="Calibri" w:eastAsia="Calibri" w:hAnsi="Calibri" w:cs="Times New Roman"/>
        </w:rPr>
      </w:pPr>
      <w:r w:rsidRPr="00EB5DDD">
        <w:rPr>
          <w:rFonts w:ascii="Calibri" w:eastAsia="Calibri" w:hAnsi="Calibri" w:cs="Times New Roman"/>
          <w:b/>
        </w:rPr>
        <w:t>Forma</w:t>
      </w:r>
      <w:r w:rsidR="001F48EB" w:rsidRPr="00EB5DDD">
        <w:rPr>
          <w:rFonts w:ascii="Calibri" w:eastAsia="Calibri" w:hAnsi="Calibri" w:cs="Times New Roman"/>
        </w:rPr>
        <w:t>:</w:t>
      </w:r>
      <w:proofErr w:type="gramStart"/>
      <w:r w:rsidR="001F48EB" w:rsidRPr="00EB5DDD">
        <w:rPr>
          <w:rFonts w:ascii="Calibri" w:eastAsia="Calibri" w:hAnsi="Calibri" w:cs="Times New Roman"/>
        </w:rPr>
        <w:t xml:space="preserve"> </w:t>
      </w:r>
      <w:r w:rsidRPr="00EB5DDD">
        <w:rPr>
          <w:rFonts w:ascii="Calibri" w:eastAsia="Calibri" w:hAnsi="Calibri" w:cs="Times New Roman"/>
        </w:rPr>
        <w:t xml:space="preserve"> </w:t>
      </w:r>
      <w:proofErr w:type="gramEnd"/>
      <w:r w:rsidRPr="00EB5DDD">
        <w:rPr>
          <w:rFonts w:ascii="Calibri" w:eastAsia="Calibri" w:hAnsi="Calibri" w:cs="Times New Roman"/>
        </w:rPr>
        <w:t>Direta</w:t>
      </w:r>
    </w:p>
    <w:p w:rsidR="00F16CDD" w:rsidRPr="00EB5DDD" w:rsidRDefault="00F16CDD" w:rsidP="0068695C">
      <w:pPr>
        <w:widowControl w:val="0"/>
        <w:spacing w:line="360" w:lineRule="auto"/>
        <w:rPr>
          <w:rFonts w:ascii="Calibri" w:eastAsia="Calibri" w:hAnsi="Calibri" w:cs="Times New Roman"/>
        </w:rPr>
      </w:pPr>
      <w:r w:rsidRPr="00EB5DDD">
        <w:rPr>
          <w:rFonts w:ascii="Calibri" w:eastAsia="Calibri" w:hAnsi="Calibri" w:cs="Times New Roman"/>
          <w:b/>
        </w:rPr>
        <w:t>Objeto</w:t>
      </w:r>
      <w:r w:rsidR="001F48EB" w:rsidRPr="00EB5DDD">
        <w:rPr>
          <w:rFonts w:ascii="Calibri" w:eastAsia="Calibri" w:hAnsi="Calibri" w:cs="Times New Roman"/>
        </w:rPr>
        <w:t>:</w:t>
      </w:r>
      <w:proofErr w:type="gramStart"/>
      <w:r w:rsidR="001F48EB" w:rsidRPr="00EB5DDD">
        <w:rPr>
          <w:rFonts w:ascii="Calibri" w:eastAsia="Calibri" w:hAnsi="Calibri" w:cs="Times New Roman"/>
        </w:rPr>
        <w:t xml:space="preserve">  </w:t>
      </w:r>
      <w:proofErr w:type="gramEnd"/>
      <w:r w:rsidRPr="00EB5DDD">
        <w:rPr>
          <w:rFonts w:ascii="Calibri" w:eastAsia="Calibri" w:hAnsi="Calibri" w:cs="Times New Roman"/>
        </w:rPr>
        <w:t xml:space="preserve">Controle, Avaliação e Auditoria de Informação </w:t>
      </w:r>
    </w:p>
    <w:p w:rsidR="00F16CDD" w:rsidRPr="003C34C4" w:rsidRDefault="00F16CDD" w:rsidP="0068695C">
      <w:pPr>
        <w:widowControl w:val="0"/>
        <w:spacing w:line="360" w:lineRule="auto"/>
        <w:rPr>
          <w:rFonts w:ascii="Calibri" w:eastAsia="Calibri" w:hAnsi="Calibri" w:cs="Times New Roman"/>
        </w:rPr>
      </w:pPr>
      <w:r w:rsidRPr="003C34C4">
        <w:rPr>
          <w:rFonts w:ascii="Calibri" w:eastAsia="Calibri" w:hAnsi="Calibri" w:cs="Times New Roman"/>
          <w:b/>
        </w:rPr>
        <w:t>Abrangência</w:t>
      </w:r>
      <w:r w:rsidRPr="003C34C4">
        <w:rPr>
          <w:rFonts w:ascii="Calibri" w:eastAsia="Calibri" w:hAnsi="Calibri" w:cs="Times New Roman"/>
        </w:rPr>
        <w:t>:</w:t>
      </w:r>
      <w:proofErr w:type="gramStart"/>
      <w:r w:rsidRPr="003C34C4">
        <w:rPr>
          <w:rFonts w:ascii="Calibri" w:eastAsia="Calibri" w:hAnsi="Calibri" w:cs="Times New Roman"/>
        </w:rPr>
        <w:t xml:space="preserve">   </w:t>
      </w:r>
      <w:proofErr w:type="gramEnd"/>
      <w:r w:rsidR="001F48EB" w:rsidRPr="003C34C4">
        <w:rPr>
          <w:rFonts w:ascii="Calibri" w:eastAsia="Calibri" w:hAnsi="Calibri" w:cs="Times New Roman"/>
        </w:rPr>
        <w:t>mm/</w:t>
      </w:r>
      <w:proofErr w:type="spellStart"/>
      <w:r w:rsidR="001F48EB" w:rsidRPr="003C34C4">
        <w:rPr>
          <w:rFonts w:ascii="Calibri" w:eastAsia="Calibri" w:hAnsi="Calibri" w:cs="Times New Roman"/>
        </w:rPr>
        <w:t>aaaa</w:t>
      </w:r>
      <w:proofErr w:type="spellEnd"/>
      <w:r w:rsidR="001F48EB" w:rsidRPr="003C34C4">
        <w:rPr>
          <w:rFonts w:ascii="Calibri" w:eastAsia="Calibri" w:hAnsi="Calibri" w:cs="Times New Roman"/>
        </w:rPr>
        <w:t xml:space="preserve"> ( seis meses anteriores a competência) a mm/aaaa </w:t>
      </w:r>
      <w:r w:rsidR="00AB20F4" w:rsidRPr="003C34C4">
        <w:rPr>
          <w:rFonts w:ascii="Calibri" w:eastAsia="Calibri" w:hAnsi="Calibri" w:cs="Times New Roman"/>
        </w:rPr>
        <w:t>( competencia)</w:t>
      </w:r>
    </w:p>
    <w:p w:rsidR="00F16CDD" w:rsidRPr="003C34C4" w:rsidRDefault="00F16CDD" w:rsidP="0068695C">
      <w:pPr>
        <w:widowControl w:val="0"/>
        <w:ind w:left="0"/>
        <w:rPr>
          <w:rFonts w:ascii="Calibri" w:eastAsia="Calibri" w:hAnsi="Calibri" w:cs="Times New Roman"/>
        </w:rPr>
      </w:pPr>
    </w:p>
    <w:p w:rsidR="00F16CDD" w:rsidRPr="003C34C4" w:rsidRDefault="00F16CDD" w:rsidP="0068695C">
      <w:pPr>
        <w:widowControl w:val="0"/>
        <w:rPr>
          <w:rFonts w:ascii="Calibri" w:eastAsia="Calibri" w:hAnsi="Calibri" w:cs="Times New Roman"/>
        </w:rPr>
      </w:pPr>
    </w:p>
    <w:p w:rsidR="00F16CDD" w:rsidRPr="00F16CDD" w:rsidRDefault="00F16CDD" w:rsidP="0068695C">
      <w:pPr>
        <w:widowControl w:val="0"/>
        <w:rPr>
          <w:rFonts w:ascii="Calibri" w:eastAsia="Calibri" w:hAnsi="Calibri" w:cs="Times New Roman"/>
          <w:b/>
          <w:lang w:val="en-US"/>
        </w:rPr>
      </w:pPr>
      <w:r w:rsidRPr="00F16CDD">
        <w:rPr>
          <w:rFonts w:ascii="Calibri" w:eastAsia="Calibri" w:hAnsi="Calibri" w:cs="Times New Roman"/>
          <w:b/>
          <w:lang w:val="en-US"/>
        </w:rPr>
        <w:t>II - INTRODUÇÃO</w:t>
      </w:r>
    </w:p>
    <w:p w:rsidR="00F16CDD" w:rsidRPr="00F16CDD" w:rsidRDefault="00F16CDD" w:rsidP="0068695C">
      <w:pPr>
        <w:widowControl w:val="0"/>
        <w:rPr>
          <w:rFonts w:ascii="Calibri" w:eastAsia="Calibri" w:hAnsi="Calibri" w:cs="Times New Roman"/>
          <w:lang w:val="en-US"/>
        </w:rPr>
      </w:pPr>
    </w:p>
    <w:p w:rsidR="00F16CDD" w:rsidRPr="003C34C4" w:rsidRDefault="00F16CDD" w:rsidP="0068695C">
      <w:pPr>
        <w:widowControl w:val="0"/>
        <w:rPr>
          <w:rFonts w:ascii="Calibri" w:eastAsia="Calibri" w:hAnsi="Calibri" w:cs="Times New Roman"/>
        </w:rPr>
      </w:pPr>
      <w:r w:rsidRPr="003C34C4">
        <w:rPr>
          <w:rFonts w:ascii="Calibri" w:eastAsia="Calibri" w:hAnsi="Calibri" w:cs="Times New Roman"/>
        </w:rPr>
        <w:t>Em atenção às Portarias SAS/MS 544/2000 e 98/1999 foi realizada auditoria analítica das AIH apresentadas e bloqueadas pelo Sistema de Informação Hospitalar Descentralizado (SIHD), na competência</w:t>
      </w:r>
      <w:proofErr w:type="gramStart"/>
      <w:r w:rsidRPr="003C34C4">
        <w:rPr>
          <w:rFonts w:ascii="Calibri" w:eastAsia="Calibri" w:hAnsi="Calibri" w:cs="Times New Roman"/>
        </w:rPr>
        <w:t xml:space="preserve">  </w:t>
      </w:r>
      <w:proofErr w:type="gramEnd"/>
      <w:r w:rsidRPr="003C34C4">
        <w:rPr>
          <w:rFonts w:ascii="Calibri" w:eastAsia="Calibri" w:hAnsi="Calibri" w:cs="Times New Roman"/>
        </w:rPr>
        <w:t>(mes/ano),  para aferir a compatibilidade com as normas do Manual Técnico do Sistema de Informação Hospitalar, com os procedimentos e seus atributos do Sistema de Gerenciamento da Tabela de Procedimentos, Medi</w:t>
      </w:r>
      <w:r w:rsidR="00AB20F4" w:rsidRPr="003C34C4">
        <w:rPr>
          <w:rFonts w:ascii="Calibri" w:eastAsia="Calibri" w:hAnsi="Calibri" w:cs="Times New Roman"/>
        </w:rPr>
        <w:t xml:space="preserve">camentos e OPM do SUS e com os </w:t>
      </w:r>
      <w:r w:rsidRPr="003C34C4">
        <w:rPr>
          <w:rFonts w:ascii="Calibri" w:eastAsia="Calibri" w:hAnsi="Calibri" w:cs="Times New Roman"/>
        </w:rPr>
        <w:t>demais instrumentos normativos.</w:t>
      </w:r>
    </w:p>
    <w:p w:rsidR="00F16CDD" w:rsidRPr="003C34C4" w:rsidRDefault="00F16CDD" w:rsidP="0068695C">
      <w:pPr>
        <w:widowControl w:val="0"/>
        <w:ind w:left="0"/>
        <w:rPr>
          <w:rFonts w:ascii="Calibri" w:eastAsia="Calibri" w:hAnsi="Calibri" w:cs="Times New Roman"/>
        </w:rPr>
      </w:pPr>
    </w:p>
    <w:p w:rsidR="001F48EB" w:rsidRPr="003C34C4" w:rsidRDefault="001F48EB" w:rsidP="0068695C">
      <w:pPr>
        <w:widowControl w:val="0"/>
        <w:ind w:left="0"/>
        <w:rPr>
          <w:rFonts w:ascii="Calibri" w:eastAsia="Calibri" w:hAnsi="Calibri" w:cs="Times New Roman"/>
        </w:rPr>
      </w:pPr>
    </w:p>
    <w:p w:rsidR="00F16CDD" w:rsidRPr="00EB5DDD" w:rsidRDefault="00F16CDD" w:rsidP="0068695C">
      <w:pPr>
        <w:widowControl w:val="0"/>
        <w:rPr>
          <w:rFonts w:ascii="Calibri" w:eastAsia="Calibri" w:hAnsi="Calibri" w:cs="Times New Roman"/>
          <w:b/>
        </w:rPr>
      </w:pPr>
      <w:r w:rsidRPr="00EB5DDD">
        <w:rPr>
          <w:rFonts w:ascii="Calibri" w:eastAsia="Calibri" w:hAnsi="Calibri" w:cs="Times New Roman"/>
          <w:b/>
        </w:rPr>
        <w:t>III - METODOLOGIA</w:t>
      </w:r>
    </w:p>
    <w:p w:rsidR="00F16CDD" w:rsidRPr="00EB5DDD" w:rsidRDefault="00F16CDD" w:rsidP="0068695C">
      <w:pPr>
        <w:widowControl w:val="0"/>
        <w:rPr>
          <w:rFonts w:ascii="Calibri" w:eastAsia="Calibri" w:hAnsi="Calibri" w:cs="Times New Roman"/>
        </w:rPr>
      </w:pPr>
    </w:p>
    <w:p w:rsidR="00F16CDD" w:rsidRPr="00EB5DDD" w:rsidRDefault="00F16CDD" w:rsidP="0068695C">
      <w:pPr>
        <w:widowControl w:val="0"/>
        <w:rPr>
          <w:rFonts w:ascii="Calibri" w:eastAsia="Calibri" w:hAnsi="Calibri" w:cs="Times New Roman"/>
        </w:rPr>
      </w:pPr>
    </w:p>
    <w:p w:rsidR="00F16CDD" w:rsidRPr="003C34C4" w:rsidRDefault="00F16CDD" w:rsidP="0068695C">
      <w:pPr>
        <w:widowControl w:val="0"/>
        <w:rPr>
          <w:rFonts w:ascii="Calibri" w:eastAsia="Calibri" w:hAnsi="Calibri" w:cs="Times New Roman"/>
        </w:rPr>
      </w:pPr>
      <w:r w:rsidRPr="003C34C4">
        <w:rPr>
          <w:rFonts w:ascii="Calibri" w:eastAsia="Calibri" w:hAnsi="Calibri" w:cs="Times New Roman"/>
        </w:rPr>
        <w:t>Acesso ao Arquivo de Produção de AIH do SIHD da Secretaria Estadual da Saúde de São Paulo, na funcionalidade Controle e Avaliação, Gerenciar Informações.</w:t>
      </w:r>
    </w:p>
    <w:p w:rsidR="00F16CDD" w:rsidRPr="003C34C4" w:rsidRDefault="00F16CDD" w:rsidP="0068695C">
      <w:pPr>
        <w:widowControl w:val="0"/>
        <w:rPr>
          <w:rFonts w:ascii="Calibri" w:eastAsia="Calibri" w:hAnsi="Calibri" w:cs="Times New Roman"/>
        </w:rPr>
      </w:pPr>
    </w:p>
    <w:p w:rsidR="00F16CDD" w:rsidRPr="00EB5DDD" w:rsidRDefault="00F16CDD" w:rsidP="0068695C">
      <w:pPr>
        <w:widowControl w:val="0"/>
        <w:rPr>
          <w:rFonts w:ascii="Calibri" w:eastAsia="Calibri" w:hAnsi="Calibri" w:cs="Times New Roman"/>
        </w:rPr>
      </w:pPr>
      <w:r w:rsidRPr="00EB5DDD">
        <w:rPr>
          <w:rFonts w:ascii="Calibri" w:eastAsia="Calibri" w:hAnsi="Calibri" w:cs="Times New Roman"/>
        </w:rPr>
        <w:t>Seleção dos filtros correspondentes aos bloqueios por internação sobrepostas no movimento, internação sobreposta no estado, Solicitação de Liberação de Crítica de permanência, idade e quantidade, duplicidade ou mesmo CNS, AIH bloqueadas por agravo de notificação e outros filtros do SIHD.</w:t>
      </w:r>
    </w:p>
    <w:p w:rsidR="00F16CDD" w:rsidRPr="00EB5DDD" w:rsidRDefault="00F16CDD" w:rsidP="0068695C">
      <w:pPr>
        <w:widowControl w:val="0"/>
        <w:rPr>
          <w:rFonts w:ascii="Calibri" w:eastAsia="Calibri" w:hAnsi="Calibri" w:cs="Times New Roman"/>
        </w:rPr>
      </w:pPr>
    </w:p>
    <w:p w:rsidR="00F16CDD" w:rsidRPr="00EB5DDD" w:rsidRDefault="00F16CDD" w:rsidP="0068695C">
      <w:pPr>
        <w:widowControl w:val="0"/>
        <w:rPr>
          <w:rFonts w:ascii="Calibri" w:eastAsia="Calibri" w:hAnsi="Calibri" w:cs="Times New Roman"/>
        </w:rPr>
      </w:pPr>
      <w:r w:rsidRPr="00EB5DDD">
        <w:rPr>
          <w:rFonts w:ascii="Calibri" w:eastAsia="Calibri" w:hAnsi="Calibri" w:cs="Times New Roman"/>
        </w:rPr>
        <w:t xml:space="preserve">Análise das informações dos espelhos das AIH bloqueadas pelo SIHD e daquelas escolhidas de acordo com outros critérios definidos pelo componente de auditoria no arquivo geral de pré-aprovadas, cotejando-as com as regras e normas de emissão e captação de informação contidas </w:t>
      </w:r>
      <w:r w:rsidRPr="00EB5DDD">
        <w:rPr>
          <w:rFonts w:ascii="Calibri" w:eastAsia="Calibri" w:hAnsi="Calibri" w:cs="Times New Roman"/>
        </w:rPr>
        <w:lastRenderedPageBreak/>
        <w:t>no Manual do SIH, com os atributos dos procedimentos do Sistema de Gerenciamento da Tabela de Procedimentos, Medicamentos e OPM do SUS (SIGTAP) e com outros instrumentos normativos do SUS e técnicos,</w:t>
      </w:r>
      <w:proofErr w:type="gramStart"/>
      <w:r w:rsidRPr="00EB5DDD">
        <w:rPr>
          <w:rFonts w:ascii="Calibri" w:eastAsia="Calibri" w:hAnsi="Calibri" w:cs="Times New Roman"/>
        </w:rPr>
        <w:t xml:space="preserve">  </w:t>
      </w:r>
      <w:proofErr w:type="gramEnd"/>
      <w:r w:rsidRPr="00EB5DDD">
        <w:rPr>
          <w:rFonts w:ascii="Calibri" w:eastAsia="Calibri" w:hAnsi="Calibri" w:cs="Times New Roman"/>
        </w:rPr>
        <w:t>para liberar as AIH claramente com informações adequadas e manter bloqueadas, para verificação operacional, aquelas não conformes e/ou que apresentem indícios de não conformidade e/ou necessitem de confirmação da informação apresentadas</w:t>
      </w:r>
    </w:p>
    <w:p w:rsidR="00F16CDD" w:rsidRPr="00EB5DDD" w:rsidRDefault="00AB20F4" w:rsidP="0068695C">
      <w:pPr>
        <w:widowControl w:val="0"/>
        <w:rPr>
          <w:rFonts w:ascii="Calibri" w:eastAsia="Calibri" w:hAnsi="Calibri" w:cs="Times New Roman"/>
        </w:rPr>
      </w:pPr>
      <w:r w:rsidRPr="00EB5DDD">
        <w:rPr>
          <w:rFonts w:ascii="Calibri" w:eastAsia="Calibri" w:hAnsi="Calibri" w:cs="Times New Roman"/>
        </w:rPr>
        <w:t xml:space="preserve"> </w:t>
      </w:r>
    </w:p>
    <w:p w:rsidR="001F48EB" w:rsidRPr="00EB5DDD" w:rsidRDefault="001F48EB" w:rsidP="0068695C">
      <w:pPr>
        <w:widowControl w:val="0"/>
        <w:rPr>
          <w:rFonts w:ascii="Calibri" w:eastAsia="Calibri" w:hAnsi="Calibri" w:cs="Times New Roman"/>
        </w:rPr>
      </w:pPr>
    </w:p>
    <w:p w:rsidR="00F16CDD" w:rsidRPr="00EB5DDD" w:rsidRDefault="001F48EB" w:rsidP="0068695C">
      <w:pPr>
        <w:widowControl w:val="0"/>
        <w:spacing w:line="360" w:lineRule="auto"/>
        <w:ind w:left="0"/>
        <w:rPr>
          <w:rFonts w:ascii="Calibri" w:eastAsia="Calibri" w:hAnsi="Calibri" w:cs="Times New Roman"/>
          <w:b/>
          <w:bCs/>
        </w:rPr>
      </w:pPr>
      <w:r w:rsidRPr="00EB5DDD">
        <w:rPr>
          <w:rFonts w:ascii="Calibri" w:eastAsia="Calibri" w:hAnsi="Calibri" w:cs="Times New Roman"/>
          <w:b/>
          <w:bCs/>
        </w:rPr>
        <w:t xml:space="preserve">                 </w:t>
      </w:r>
      <w:r w:rsidR="00F16CDD" w:rsidRPr="00EB5DDD">
        <w:rPr>
          <w:rFonts w:ascii="Calibri" w:eastAsia="Calibri" w:hAnsi="Calibri" w:cs="Times New Roman"/>
          <w:b/>
          <w:bCs/>
        </w:rPr>
        <w:t xml:space="preserve">IV </w:t>
      </w:r>
      <w:proofErr w:type="gramStart"/>
      <w:r w:rsidR="00F16CDD" w:rsidRPr="00EB5DDD">
        <w:rPr>
          <w:rFonts w:ascii="Calibri" w:eastAsia="Calibri" w:hAnsi="Calibri" w:cs="Times New Roman"/>
          <w:b/>
          <w:bCs/>
        </w:rPr>
        <w:t>-CONSTATAÇÕES</w:t>
      </w:r>
      <w:proofErr w:type="gramEnd"/>
    </w:p>
    <w:p w:rsidR="00F16CDD" w:rsidRPr="00EB5DDD" w:rsidRDefault="00F16CDD" w:rsidP="0068695C">
      <w:pPr>
        <w:widowControl w:val="0"/>
        <w:rPr>
          <w:rFonts w:ascii="Calibri" w:eastAsia="Calibri" w:hAnsi="Calibri" w:cs="Times New Roman"/>
          <w:bCs/>
        </w:rPr>
      </w:pPr>
    </w:p>
    <w:p w:rsidR="00F16CDD" w:rsidRPr="00EB5DDD" w:rsidRDefault="00993758" w:rsidP="0068695C">
      <w:pPr>
        <w:widowControl w:val="0"/>
        <w:rPr>
          <w:rFonts w:ascii="Calibri" w:eastAsia="Calibri" w:hAnsi="Calibri" w:cs="Times New Roman"/>
          <w:bCs/>
        </w:rPr>
      </w:pPr>
      <w:r w:rsidRPr="00993758">
        <w:rPr>
          <w:rFonts w:ascii="Calibri" w:eastAsia="Calibri" w:hAnsi="Calibri" w:cs="Times New Roman"/>
          <w:b/>
          <w:noProof/>
          <w:lang w:eastAsia="pt-BR"/>
        </w:rPr>
        <w:pict>
          <v:group id="Group 27" o:spid="_x0000_s1026" style="position:absolute;left:0;text-align:left;margin-left:33.2pt;margin-top:-5.45pt;width:526.4pt;height:.1pt;z-index:-251658240;mso-position-horizontal-relative:page" coordsize="10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">
            <v:shape id="Freeform 28" o:spid="_x0000_s1027" style="position:absolute;width:10528;height:2;visibility:visible;mso-wrap-style:square;v-text-anchor:top" coordsize="10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VEL0A&#10;AADaAAAADwAAAGRycy9kb3ducmV2LnhtbESPzQrCMBCE74LvEFbwpqliVapRRBA8Cf48wNKsbWmz&#10;qU2s9e2NIHgcZuYbZr3tTCVaalxhWcFkHIEgTq0uOFNwux5GSxDOI2usLJOCNznYbvq9NSbavvhM&#10;7cVnIkDYJagg975OpHRpTgbd2NbEwbvbxqAPssmkbvAV4KaS0yiaS4MFh4Uca9rnlJaXp1HQnuOi&#10;pBMvZp1pbRln8e39iJUaDrrdCoSnzv/Dv/ZRK5jB90q4AXLz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n5VEL0AAADaAAAADwAAAAAAAAAAAAAAAACYAgAAZHJzL2Rvd25yZXYu&#10;eG1sUEsFBgAAAAAEAAQA9QAAAIIDAAAAAA==&#10;" path="m,l10528,e" filled="f" strokecolor="#ededed" strokeweight=".55111mm">
              <v:path arrowok="t" o:connecttype="custom" o:connectlocs="0,0;10528,0" o:connectangles="0,0"/>
            </v:shape>
            <w10:wrap anchorx="page"/>
          </v:group>
        </w:pict>
      </w:r>
      <w:r w:rsidR="00F16CDD" w:rsidRPr="00EB5DDD">
        <w:rPr>
          <w:rFonts w:ascii="Calibri" w:eastAsia="Calibri" w:hAnsi="Calibri" w:cs="Times New Roman"/>
          <w:b/>
          <w:bCs/>
        </w:rPr>
        <w:t>Grupo</w:t>
      </w:r>
      <w:r w:rsidR="00F16CDD" w:rsidRPr="00EB5DDD">
        <w:rPr>
          <w:rFonts w:ascii="Calibri" w:eastAsia="Calibri" w:hAnsi="Calibri" w:cs="Times New Roman"/>
          <w:bCs/>
        </w:rPr>
        <w:t>:</w:t>
      </w:r>
      <w:proofErr w:type="gramStart"/>
      <w:r w:rsidR="00F16CDD" w:rsidRPr="00EB5DDD">
        <w:rPr>
          <w:rFonts w:ascii="Calibri" w:eastAsia="Calibri" w:hAnsi="Calibri" w:cs="Times New Roman"/>
          <w:bCs/>
        </w:rPr>
        <w:t xml:space="preserve">  </w:t>
      </w:r>
      <w:proofErr w:type="gramEnd"/>
      <w:r w:rsidR="00F16CDD" w:rsidRPr="00EB5DDD">
        <w:rPr>
          <w:rFonts w:ascii="Calibri" w:eastAsia="Calibri" w:hAnsi="Calibri" w:cs="Times New Roman"/>
          <w:bCs/>
        </w:rPr>
        <w:t>Assistência Média e Alta Complexidade                                             Constatação nº:  0000</w:t>
      </w:r>
    </w:p>
    <w:p w:rsidR="00F16CDD" w:rsidRPr="00EB5DDD" w:rsidRDefault="00F16CDD" w:rsidP="0068695C">
      <w:pPr>
        <w:widowControl w:val="0"/>
        <w:rPr>
          <w:rFonts w:ascii="Calibri" w:eastAsia="Calibri" w:hAnsi="Calibri" w:cs="Times New Roman"/>
          <w:bCs/>
        </w:rPr>
      </w:pPr>
      <w:r w:rsidRPr="00EB5DDD">
        <w:rPr>
          <w:rFonts w:ascii="Calibri" w:eastAsia="Calibri" w:hAnsi="Calibri" w:cs="Times New Roman"/>
          <w:b/>
          <w:bCs/>
        </w:rPr>
        <w:t>Subgrupo</w:t>
      </w:r>
      <w:r w:rsidRPr="00EB5DDD">
        <w:rPr>
          <w:rFonts w:ascii="Calibri" w:eastAsia="Calibri" w:hAnsi="Calibri" w:cs="Times New Roman"/>
          <w:bCs/>
        </w:rPr>
        <w:t>: Assistência Hospitalar</w:t>
      </w:r>
    </w:p>
    <w:p w:rsidR="00F16CDD" w:rsidRPr="00EB5DDD" w:rsidRDefault="00F16CDD" w:rsidP="0068695C">
      <w:pPr>
        <w:widowControl w:val="0"/>
        <w:rPr>
          <w:rFonts w:ascii="Calibri" w:eastAsia="Calibri" w:hAnsi="Calibri" w:cs="Times New Roman"/>
          <w:bCs/>
        </w:rPr>
      </w:pPr>
    </w:p>
    <w:p w:rsidR="00F16CDD" w:rsidRPr="00EB5DDD" w:rsidRDefault="00F16CDD" w:rsidP="0068695C">
      <w:pPr>
        <w:widowControl w:val="0"/>
        <w:rPr>
          <w:rFonts w:ascii="Calibri" w:eastAsia="Calibri" w:hAnsi="Calibri" w:cs="Times New Roman"/>
          <w:bCs/>
        </w:rPr>
      </w:pPr>
      <w:r w:rsidRPr="00EB5DDD">
        <w:rPr>
          <w:rFonts w:ascii="Calibri" w:eastAsia="Calibri" w:hAnsi="Calibri" w:cs="Times New Roman"/>
          <w:b/>
          <w:bCs/>
        </w:rPr>
        <w:t>Item:</w:t>
      </w:r>
      <w:proofErr w:type="gramStart"/>
      <w:r w:rsidRPr="00EB5DDD">
        <w:rPr>
          <w:rFonts w:ascii="Calibri" w:eastAsia="Calibri" w:hAnsi="Calibri" w:cs="Times New Roman"/>
          <w:bCs/>
        </w:rPr>
        <w:t xml:space="preserve">  </w:t>
      </w:r>
      <w:proofErr w:type="gramEnd"/>
      <w:r w:rsidRPr="00EB5DDD">
        <w:rPr>
          <w:rFonts w:ascii="Calibri" w:eastAsia="Calibri" w:hAnsi="Calibri" w:cs="Times New Roman"/>
          <w:bCs/>
        </w:rPr>
        <w:t>Gerenciar Informações/Produção /registros SIHSUS</w:t>
      </w:r>
    </w:p>
    <w:p w:rsidR="00F16CDD" w:rsidRPr="00EB5DDD" w:rsidRDefault="00F16CDD" w:rsidP="0068695C">
      <w:pPr>
        <w:widowControl w:val="0"/>
        <w:rPr>
          <w:rFonts w:ascii="Calibri" w:eastAsia="Calibri" w:hAnsi="Calibri" w:cs="Times New Roman"/>
          <w:bCs/>
        </w:rPr>
      </w:pPr>
    </w:p>
    <w:p w:rsidR="00F16CDD" w:rsidRPr="00EB5DDD" w:rsidRDefault="00F16CDD" w:rsidP="0068695C">
      <w:pPr>
        <w:widowControl w:val="0"/>
        <w:rPr>
          <w:rFonts w:ascii="Calibri" w:eastAsia="Calibri" w:hAnsi="Calibri" w:cs="Times New Roman"/>
          <w:bCs/>
        </w:rPr>
      </w:pPr>
      <w:r w:rsidRPr="00EB5DDD">
        <w:rPr>
          <w:rFonts w:ascii="Calibri" w:eastAsia="Calibri" w:hAnsi="Calibri" w:cs="Times New Roman"/>
          <w:b/>
          <w:bCs/>
        </w:rPr>
        <w:t>Constatação</w:t>
      </w:r>
      <w:r w:rsidRPr="00EB5DDD">
        <w:rPr>
          <w:rFonts w:ascii="Calibri" w:eastAsia="Calibri" w:hAnsi="Calibri" w:cs="Times New Roman"/>
          <w:bCs/>
        </w:rPr>
        <w:t>:</w:t>
      </w:r>
      <w:proofErr w:type="gramStart"/>
      <w:r w:rsidRPr="00EB5DDD">
        <w:rPr>
          <w:rFonts w:ascii="Calibri" w:eastAsia="Calibri" w:hAnsi="Calibri" w:cs="Times New Roman"/>
          <w:bCs/>
        </w:rPr>
        <w:t xml:space="preserve">  </w:t>
      </w:r>
      <w:proofErr w:type="gramEnd"/>
      <w:r w:rsidRPr="00EB5DDD">
        <w:rPr>
          <w:rFonts w:ascii="Calibri" w:eastAsia="Calibri" w:hAnsi="Calibri" w:cs="Times New Roman"/>
          <w:bCs/>
        </w:rPr>
        <w:t xml:space="preserve">Das </w:t>
      </w:r>
      <w:proofErr w:type="spellStart"/>
      <w:r w:rsidRPr="00EB5DDD">
        <w:rPr>
          <w:rFonts w:ascii="Calibri" w:eastAsia="Calibri" w:hAnsi="Calibri" w:cs="Times New Roman"/>
          <w:bCs/>
        </w:rPr>
        <w:t>xxxx</w:t>
      </w:r>
      <w:proofErr w:type="spellEnd"/>
      <w:r w:rsidRPr="00EB5DDD">
        <w:rPr>
          <w:rFonts w:ascii="Calibri" w:eastAsia="Calibri" w:hAnsi="Calibri" w:cs="Times New Roman"/>
          <w:bCs/>
        </w:rPr>
        <w:t xml:space="preserve"> AIH apresentadas, foram bloqueadas </w:t>
      </w:r>
      <w:proofErr w:type="spellStart"/>
      <w:r w:rsidRPr="00EB5DDD">
        <w:rPr>
          <w:rFonts w:ascii="Calibri" w:eastAsia="Calibri" w:hAnsi="Calibri" w:cs="Times New Roman"/>
          <w:bCs/>
        </w:rPr>
        <w:t>xxxx</w:t>
      </w:r>
      <w:proofErr w:type="spellEnd"/>
      <w:r w:rsidRPr="00EB5DDD">
        <w:rPr>
          <w:rFonts w:ascii="Calibri" w:eastAsia="Calibri" w:hAnsi="Calibri" w:cs="Times New Roman"/>
          <w:bCs/>
        </w:rPr>
        <w:t xml:space="preserve"> AIH pelo SISTEMA que foram analisadas, sendo</w:t>
      </w:r>
    </w:p>
    <w:p w:rsidR="00F16CDD" w:rsidRPr="003C34C4" w:rsidRDefault="00F16CDD" w:rsidP="0068695C">
      <w:pPr>
        <w:widowControl w:val="0"/>
        <w:rPr>
          <w:rFonts w:ascii="Calibri" w:eastAsia="Calibri" w:hAnsi="Calibri" w:cs="Times New Roman"/>
          <w:bCs/>
        </w:rPr>
      </w:pPr>
      <w:r w:rsidRPr="00EB5DDD">
        <w:rPr>
          <w:rFonts w:ascii="Calibri" w:eastAsia="Calibri" w:hAnsi="Calibri" w:cs="Times New Roman"/>
          <w:bCs/>
        </w:rPr>
        <w:t xml:space="preserve"> </w:t>
      </w:r>
      <w:r w:rsidRPr="003C34C4">
        <w:rPr>
          <w:rFonts w:ascii="Calibri" w:eastAsia="Calibri" w:hAnsi="Calibri" w:cs="Times New Roman"/>
          <w:bCs/>
        </w:rPr>
        <w:t>xxx AIH bloqueadas por sobrepostas no movimento,</w:t>
      </w:r>
    </w:p>
    <w:p w:rsidR="00F16CDD" w:rsidRPr="003C34C4" w:rsidRDefault="00F16CDD" w:rsidP="0068695C">
      <w:pPr>
        <w:widowControl w:val="0"/>
        <w:rPr>
          <w:rFonts w:ascii="Calibri" w:eastAsia="Calibri" w:hAnsi="Calibri" w:cs="Times New Roman"/>
          <w:bCs/>
        </w:rPr>
      </w:pPr>
      <w:r w:rsidRPr="003C34C4">
        <w:rPr>
          <w:rFonts w:ascii="Calibri" w:eastAsia="Calibri" w:hAnsi="Calibri" w:cs="Times New Roman"/>
          <w:bCs/>
        </w:rPr>
        <w:t>xxx</w:t>
      </w:r>
      <w:proofErr w:type="gramStart"/>
      <w:r w:rsidR="00AB20F4" w:rsidRPr="003C34C4">
        <w:rPr>
          <w:rFonts w:ascii="Calibri" w:eastAsia="Calibri" w:hAnsi="Calibri" w:cs="Times New Roman"/>
          <w:bCs/>
        </w:rPr>
        <w:t xml:space="preserve"> </w:t>
      </w:r>
      <w:r w:rsidRPr="003C34C4">
        <w:rPr>
          <w:rFonts w:ascii="Calibri" w:eastAsia="Calibri" w:hAnsi="Calibri" w:cs="Times New Roman"/>
          <w:bCs/>
        </w:rPr>
        <w:t xml:space="preserve"> </w:t>
      </w:r>
      <w:proofErr w:type="gramEnd"/>
      <w:r w:rsidRPr="003C34C4">
        <w:rPr>
          <w:rFonts w:ascii="Calibri" w:eastAsia="Calibri" w:hAnsi="Calibri" w:cs="Times New Roman"/>
          <w:bCs/>
        </w:rPr>
        <w:t>AIH por  internação sobreposta no estado,</w:t>
      </w:r>
    </w:p>
    <w:p w:rsidR="00F16CDD" w:rsidRPr="003C34C4" w:rsidRDefault="00F16CDD" w:rsidP="0068695C">
      <w:pPr>
        <w:widowControl w:val="0"/>
        <w:rPr>
          <w:rFonts w:ascii="Calibri" w:eastAsia="Calibri" w:hAnsi="Calibri" w:cs="Times New Roman"/>
          <w:bCs/>
        </w:rPr>
      </w:pPr>
      <w:r w:rsidRPr="003C34C4">
        <w:rPr>
          <w:rFonts w:ascii="Calibri" w:eastAsia="Calibri" w:hAnsi="Calibri" w:cs="Times New Roman"/>
          <w:bCs/>
        </w:rPr>
        <w:t>xxx</w:t>
      </w:r>
      <w:proofErr w:type="gramStart"/>
      <w:r w:rsidRPr="003C34C4">
        <w:rPr>
          <w:rFonts w:ascii="Calibri" w:eastAsia="Calibri" w:hAnsi="Calibri" w:cs="Times New Roman"/>
          <w:bCs/>
        </w:rPr>
        <w:t xml:space="preserve"> </w:t>
      </w:r>
      <w:r w:rsidR="00AB20F4" w:rsidRPr="003C34C4">
        <w:rPr>
          <w:rFonts w:ascii="Calibri" w:eastAsia="Calibri" w:hAnsi="Calibri" w:cs="Times New Roman"/>
          <w:bCs/>
        </w:rPr>
        <w:t xml:space="preserve"> </w:t>
      </w:r>
      <w:proofErr w:type="gramEnd"/>
      <w:r w:rsidRPr="003C34C4">
        <w:rPr>
          <w:rFonts w:ascii="Calibri" w:eastAsia="Calibri" w:hAnsi="Calibri" w:cs="Times New Roman"/>
          <w:bCs/>
        </w:rPr>
        <w:t>AIH por  Solicitação de Liberação de Crítica</w:t>
      </w:r>
    </w:p>
    <w:p w:rsidR="00F16CDD" w:rsidRPr="003C34C4" w:rsidRDefault="00F16CDD" w:rsidP="0068695C">
      <w:pPr>
        <w:widowControl w:val="0"/>
        <w:rPr>
          <w:rFonts w:ascii="Calibri" w:eastAsia="Calibri" w:hAnsi="Calibri" w:cs="Times New Roman"/>
          <w:bCs/>
        </w:rPr>
      </w:pPr>
      <w:r w:rsidRPr="003C34C4">
        <w:rPr>
          <w:rFonts w:ascii="Calibri" w:eastAsia="Calibri" w:hAnsi="Calibri" w:cs="Times New Roman"/>
          <w:bCs/>
        </w:rPr>
        <w:t>xx</w:t>
      </w:r>
      <w:proofErr w:type="gramStart"/>
      <w:r w:rsidR="00AB20F4" w:rsidRPr="003C34C4">
        <w:rPr>
          <w:rFonts w:ascii="Calibri" w:eastAsia="Calibri" w:hAnsi="Calibri" w:cs="Times New Roman"/>
          <w:bCs/>
        </w:rPr>
        <w:t xml:space="preserve">   </w:t>
      </w:r>
      <w:r w:rsidRPr="003C34C4">
        <w:rPr>
          <w:rFonts w:ascii="Calibri" w:eastAsia="Calibri" w:hAnsi="Calibri" w:cs="Times New Roman"/>
          <w:bCs/>
        </w:rPr>
        <w:t xml:space="preserve"> </w:t>
      </w:r>
      <w:proofErr w:type="gramEnd"/>
      <w:r w:rsidRPr="003C34C4">
        <w:rPr>
          <w:rFonts w:ascii="Calibri" w:eastAsia="Calibri" w:hAnsi="Calibri" w:cs="Times New Roman"/>
          <w:bCs/>
        </w:rPr>
        <w:t>AIH por duplicidade de CNS</w:t>
      </w:r>
    </w:p>
    <w:p w:rsidR="00F16CDD" w:rsidRPr="003C34C4" w:rsidRDefault="00F16CDD" w:rsidP="0068695C">
      <w:pPr>
        <w:widowControl w:val="0"/>
        <w:rPr>
          <w:rFonts w:ascii="Calibri" w:eastAsia="Calibri" w:hAnsi="Calibri" w:cs="Times New Roman"/>
          <w:bCs/>
        </w:rPr>
      </w:pPr>
      <w:r w:rsidRPr="003C34C4">
        <w:rPr>
          <w:rFonts w:ascii="Calibri" w:eastAsia="Calibri" w:hAnsi="Calibri" w:cs="Times New Roman"/>
          <w:bCs/>
        </w:rPr>
        <w:t>xx</w:t>
      </w:r>
      <w:proofErr w:type="gramStart"/>
      <w:r w:rsidRPr="003C34C4">
        <w:rPr>
          <w:rFonts w:ascii="Calibri" w:eastAsia="Calibri" w:hAnsi="Calibri" w:cs="Times New Roman"/>
          <w:bCs/>
        </w:rPr>
        <w:t xml:space="preserve"> </w:t>
      </w:r>
      <w:r w:rsidR="00AB20F4" w:rsidRPr="003C34C4">
        <w:rPr>
          <w:rFonts w:ascii="Calibri" w:eastAsia="Calibri" w:hAnsi="Calibri" w:cs="Times New Roman"/>
          <w:bCs/>
        </w:rPr>
        <w:t xml:space="preserve">   </w:t>
      </w:r>
      <w:proofErr w:type="gramEnd"/>
      <w:r w:rsidRPr="003C34C4">
        <w:rPr>
          <w:rFonts w:ascii="Calibri" w:eastAsia="Calibri" w:hAnsi="Calibri" w:cs="Times New Roman"/>
          <w:bCs/>
        </w:rPr>
        <w:t>AIH por mesmo CNS em sequenciais</w:t>
      </w:r>
    </w:p>
    <w:p w:rsidR="00F16CDD" w:rsidRPr="003C34C4" w:rsidRDefault="00F16CDD" w:rsidP="0068695C">
      <w:pPr>
        <w:widowControl w:val="0"/>
        <w:rPr>
          <w:rFonts w:ascii="Calibri" w:eastAsia="Calibri" w:hAnsi="Calibri" w:cs="Times New Roman"/>
          <w:bCs/>
        </w:rPr>
      </w:pPr>
      <w:r w:rsidRPr="003C34C4">
        <w:rPr>
          <w:rFonts w:ascii="Calibri" w:eastAsia="Calibri" w:hAnsi="Calibri" w:cs="Times New Roman"/>
          <w:bCs/>
        </w:rPr>
        <w:t>xx</w:t>
      </w:r>
      <w:proofErr w:type="gramStart"/>
      <w:r w:rsidR="00AB20F4" w:rsidRPr="003C34C4">
        <w:rPr>
          <w:rFonts w:ascii="Calibri" w:eastAsia="Calibri" w:hAnsi="Calibri" w:cs="Times New Roman"/>
          <w:bCs/>
        </w:rPr>
        <w:t xml:space="preserve">   </w:t>
      </w:r>
      <w:r w:rsidRPr="003C34C4">
        <w:rPr>
          <w:rFonts w:ascii="Calibri" w:eastAsia="Calibri" w:hAnsi="Calibri" w:cs="Times New Roman"/>
          <w:bCs/>
        </w:rPr>
        <w:t xml:space="preserve"> </w:t>
      </w:r>
      <w:proofErr w:type="gramEnd"/>
      <w:r w:rsidRPr="003C34C4">
        <w:rPr>
          <w:rFonts w:ascii="Calibri" w:eastAsia="Calibri" w:hAnsi="Calibri" w:cs="Times New Roman"/>
          <w:bCs/>
        </w:rPr>
        <w:t xml:space="preserve">AIH bloqueadas por agravo de notificação </w:t>
      </w:r>
    </w:p>
    <w:p w:rsidR="00F16CDD" w:rsidRPr="003C34C4" w:rsidRDefault="00AB20F4" w:rsidP="0068695C">
      <w:pPr>
        <w:widowControl w:val="0"/>
        <w:ind w:left="0"/>
        <w:rPr>
          <w:rFonts w:ascii="Calibri" w:eastAsia="Calibri" w:hAnsi="Calibri" w:cs="Times New Roman"/>
          <w:bCs/>
        </w:rPr>
      </w:pPr>
      <w:r w:rsidRPr="003C34C4">
        <w:rPr>
          <w:rFonts w:ascii="Calibri" w:eastAsia="Calibri" w:hAnsi="Calibri" w:cs="Times New Roman"/>
          <w:bCs/>
        </w:rPr>
        <w:t xml:space="preserve">                 xx</w:t>
      </w:r>
      <w:proofErr w:type="gramStart"/>
      <w:r w:rsidRPr="003C34C4">
        <w:rPr>
          <w:rFonts w:ascii="Calibri" w:eastAsia="Calibri" w:hAnsi="Calibri" w:cs="Times New Roman"/>
          <w:bCs/>
        </w:rPr>
        <w:t xml:space="preserve">    </w:t>
      </w:r>
      <w:proofErr w:type="gramEnd"/>
      <w:r w:rsidRPr="003C34C4">
        <w:rPr>
          <w:rFonts w:ascii="Calibri" w:eastAsia="Calibri" w:hAnsi="Calibri" w:cs="Times New Roman"/>
          <w:bCs/>
        </w:rPr>
        <w:t xml:space="preserve">AIH </w:t>
      </w:r>
      <w:r w:rsidR="00F16CDD" w:rsidRPr="003C34C4">
        <w:rPr>
          <w:rFonts w:ascii="Calibri" w:eastAsia="Calibri" w:hAnsi="Calibri" w:cs="Times New Roman"/>
          <w:bCs/>
        </w:rPr>
        <w:t>por outros filtros do SIHD referentes aos hospitais sob Gestão Estadual.</w:t>
      </w:r>
    </w:p>
    <w:p w:rsidR="00F16CDD" w:rsidRPr="003C34C4" w:rsidRDefault="00F16CDD" w:rsidP="0068695C">
      <w:pPr>
        <w:widowControl w:val="0"/>
        <w:rPr>
          <w:rFonts w:ascii="Calibri" w:eastAsia="Calibri" w:hAnsi="Calibri" w:cs="Times New Roman"/>
          <w:bCs/>
        </w:rPr>
      </w:pPr>
    </w:p>
    <w:p w:rsidR="00F16CDD" w:rsidRPr="003C34C4" w:rsidRDefault="00F16CDD" w:rsidP="0068695C">
      <w:pPr>
        <w:widowControl w:val="0"/>
        <w:rPr>
          <w:rFonts w:ascii="Calibri" w:eastAsia="Calibri" w:hAnsi="Calibri" w:cs="Times New Roman"/>
          <w:bCs/>
        </w:rPr>
      </w:pPr>
    </w:p>
    <w:p w:rsidR="00F16CDD" w:rsidRPr="003C34C4" w:rsidRDefault="00F16CDD" w:rsidP="0068695C">
      <w:pPr>
        <w:widowControl w:val="0"/>
        <w:rPr>
          <w:rFonts w:ascii="Calibri" w:eastAsia="Calibri" w:hAnsi="Calibri" w:cs="Times New Roman"/>
          <w:bCs/>
        </w:rPr>
      </w:pPr>
      <w:r w:rsidRPr="003C34C4">
        <w:rPr>
          <w:rFonts w:ascii="Calibri" w:eastAsia="Calibri" w:hAnsi="Calibri" w:cs="Times New Roman"/>
          <w:bCs/>
        </w:rPr>
        <w:t xml:space="preserve">Das AIH bloqueadas pelo Sistema juntaram-se </w:t>
      </w:r>
      <w:r w:rsidR="00AB20F4" w:rsidRPr="003C34C4">
        <w:rPr>
          <w:rFonts w:ascii="Calibri" w:eastAsia="Calibri" w:hAnsi="Calibri" w:cs="Times New Roman"/>
          <w:bCs/>
        </w:rPr>
        <w:t xml:space="preserve">para análise </w:t>
      </w:r>
      <w:r w:rsidRPr="003C34C4">
        <w:rPr>
          <w:rFonts w:ascii="Calibri" w:eastAsia="Calibri" w:hAnsi="Calibri" w:cs="Times New Roman"/>
          <w:bCs/>
        </w:rPr>
        <w:t>as AIH pré-aprovadas e as AIH</w:t>
      </w:r>
      <w:proofErr w:type="gramStart"/>
      <w:r w:rsidRPr="003C34C4">
        <w:rPr>
          <w:rFonts w:ascii="Calibri" w:eastAsia="Calibri" w:hAnsi="Calibri" w:cs="Times New Roman"/>
          <w:bCs/>
        </w:rPr>
        <w:t xml:space="preserve">  </w:t>
      </w:r>
      <w:proofErr w:type="gramEnd"/>
      <w:r w:rsidRPr="003C34C4">
        <w:rPr>
          <w:rFonts w:ascii="Calibri" w:eastAsia="Calibri" w:hAnsi="Calibri" w:cs="Times New Roman"/>
          <w:bCs/>
        </w:rPr>
        <w:t>selecionadas</w:t>
      </w:r>
      <w:r w:rsidR="00AB20F4" w:rsidRPr="003C34C4">
        <w:rPr>
          <w:rFonts w:ascii="Calibri" w:eastAsia="Calibri" w:hAnsi="Calibri" w:cs="Times New Roman"/>
          <w:bCs/>
        </w:rPr>
        <w:t xml:space="preserve"> para análise </w:t>
      </w:r>
      <w:r w:rsidRPr="003C34C4">
        <w:rPr>
          <w:rFonts w:ascii="Calibri" w:eastAsia="Calibri" w:hAnsi="Calibri" w:cs="Times New Roman"/>
          <w:bCs/>
        </w:rPr>
        <w:t xml:space="preserve"> ou foram mantidas bloque</w:t>
      </w:r>
      <w:r w:rsidR="00EB2252">
        <w:rPr>
          <w:rFonts w:ascii="Calibri" w:eastAsia="Calibri" w:hAnsi="Calibri" w:cs="Times New Roman"/>
          <w:bCs/>
        </w:rPr>
        <w:t>a</w:t>
      </w:r>
      <w:r w:rsidRPr="003C34C4">
        <w:rPr>
          <w:rFonts w:ascii="Calibri" w:eastAsia="Calibri" w:hAnsi="Calibri" w:cs="Times New Roman"/>
          <w:bCs/>
        </w:rPr>
        <w:t>das ou foram bloqueadas para verificação, em um total de xxx  AIH, enquanto as demais foram liberadas na auditoria analítica.</w:t>
      </w:r>
    </w:p>
    <w:p w:rsidR="00F16CDD" w:rsidRPr="003C34C4" w:rsidRDefault="00F16CDD" w:rsidP="0068695C">
      <w:pPr>
        <w:widowControl w:val="0"/>
        <w:rPr>
          <w:rFonts w:ascii="Calibri" w:eastAsia="Calibri" w:hAnsi="Calibri" w:cs="Times New Roman"/>
        </w:rPr>
      </w:pPr>
    </w:p>
    <w:p w:rsidR="00F16CDD" w:rsidRPr="00EB5DDD" w:rsidRDefault="00F16CDD" w:rsidP="0068695C">
      <w:pPr>
        <w:widowControl w:val="0"/>
        <w:rPr>
          <w:rFonts w:ascii="Calibri" w:eastAsia="Calibri" w:hAnsi="Calibri" w:cs="Times New Roman"/>
          <w:bCs/>
        </w:rPr>
      </w:pPr>
      <w:r w:rsidRPr="00EB5DDD">
        <w:rPr>
          <w:rFonts w:ascii="Calibri" w:eastAsia="Calibri" w:hAnsi="Calibri" w:cs="Times New Roman"/>
          <w:b/>
          <w:bCs/>
        </w:rPr>
        <w:t>Evidência</w:t>
      </w:r>
      <w:r w:rsidRPr="00EB5DDD">
        <w:rPr>
          <w:rFonts w:ascii="Calibri" w:eastAsia="Calibri" w:hAnsi="Calibri" w:cs="Times New Roman"/>
          <w:bCs/>
        </w:rPr>
        <w:t>:      Nos detalhes e espelhos das respectivas AIH foram encontradas informações de registro não compatíveis com as regras do Manual do SIH ou com os atributos dos procedimentos contidos no SIGTAP, ou foram selecionadas baseadas em incorreções de registros</w:t>
      </w:r>
      <w:proofErr w:type="gramStart"/>
      <w:r w:rsidRPr="00EB5DDD">
        <w:rPr>
          <w:rFonts w:ascii="Calibri" w:eastAsia="Calibri" w:hAnsi="Calibri" w:cs="Times New Roman"/>
          <w:bCs/>
        </w:rPr>
        <w:t xml:space="preserve">  </w:t>
      </w:r>
      <w:proofErr w:type="gramEnd"/>
      <w:r w:rsidRPr="00EB5DDD">
        <w:rPr>
          <w:rFonts w:ascii="Calibri" w:eastAsia="Calibri" w:hAnsi="Calibri" w:cs="Times New Roman"/>
          <w:bCs/>
        </w:rPr>
        <w:t>de procedimentos  verificadas  em auditorias  anteriores  ou por outros  motivos  definidos  pelo  Componente  de Auditoria em xxx casos, conforme discriminado na PLANILHA SIHD em anexo.</w:t>
      </w:r>
    </w:p>
    <w:p w:rsidR="00F16CDD" w:rsidRPr="00EB5DDD" w:rsidRDefault="00F16CDD" w:rsidP="0068695C">
      <w:pPr>
        <w:widowControl w:val="0"/>
        <w:rPr>
          <w:rFonts w:ascii="Calibri" w:eastAsia="Calibri" w:hAnsi="Calibri" w:cs="Times New Roman"/>
          <w:bCs/>
        </w:rPr>
      </w:pPr>
    </w:p>
    <w:p w:rsidR="00F16CDD" w:rsidRPr="00EB5DDD" w:rsidRDefault="00F16CDD" w:rsidP="0068695C">
      <w:pPr>
        <w:widowControl w:val="0"/>
        <w:spacing w:line="160" w:lineRule="exact"/>
        <w:rPr>
          <w:rFonts w:ascii="Calibri" w:eastAsia="Calibri" w:hAnsi="Calibri" w:cs="Times New Roman"/>
        </w:rPr>
      </w:pPr>
    </w:p>
    <w:p w:rsidR="00F16CDD" w:rsidRPr="00EB5DDD" w:rsidRDefault="00F16CDD" w:rsidP="0068695C">
      <w:pPr>
        <w:widowControl w:val="0"/>
        <w:rPr>
          <w:rFonts w:ascii="Calibri" w:eastAsia="Calibri" w:hAnsi="Calibri" w:cs="Times New Roman"/>
          <w:bCs/>
        </w:rPr>
      </w:pPr>
      <w:r w:rsidRPr="00EB5DDD">
        <w:rPr>
          <w:rFonts w:ascii="Calibri" w:eastAsia="Calibri" w:hAnsi="Calibri" w:cs="Times New Roman"/>
          <w:b/>
          <w:bCs/>
        </w:rPr>
        <w:t>Fonte da Evidência</w:t>
      </w:r>
      <w:r w:rsidRPr="00EB5DDD">
        <w:rPr>
          <w:rFonts w:ascii="Calibri" w:eastAsia="Calibri" w:hAnsi="Calibri" w:cs="Times New Roman"/>
          <w:bCs/>
        </w:rPr>
        <w:t>:</w:t>
      </w:r>
      <w:proofErr w:type="gramStart"/>
      <w:r w:rsidRPr="00EB5DDD">
        <w:rPr>
          <w:rFonts w:ascii="Calibri" w:eastAsia="Calibri" w:hAnsi="Calibri" w:cs="Times New Roman"/>
          <w:bCs/>
        </w:rPr>
        <w:t xml:space="preserve">    </w:t>
      </w:r>
      <w:proofErr w:type="gramEnd"/>
      <w:r w:rsidRPr="00EB5DDD">
        <w:rPr>
          <w:rFonts w:ascii="Calibri" w:eastAsia="Calibri" w:hAnsi="Calibri" w:cs="Times New Roman"/>
          <w:bCs/>
        </w:rPr>
        <w:t>Arquivos do SIHD</w:t>
      </w:r>
    </w:p>
    <w:p w:rsidR="00F16CDD" w:rsidRPr="00EB5DDD" w:rsidRDefault="00F16CDD" w:rsidP="0068695C">
      <w:pPr>
        <w:widowControl w:val="0"/>
        <w:rPr>
          <w:rFonts w:ascii="Calibri" w:eastAsia="Calibri" w:hAnsi="Calibri" w:cs="Times New Roman"/>
          <w:bCs/>
        </w:rPr>
      </w:pPr>
    </w:p>
    <w:p w:rsidR="00F16CDD" w:rsidRPr="00EB5DDD" w:rsidRDefault="00F16CDD" w:rsidP="0068695C">
      <w:pPr>
        <w:widowControl w:val="0"/>
        <w:rPr>
          <w:rFonts w:ascii="Calibri" w:eastAsia="Calibri" w:hAnsi="Calibri" w:cs="Times New Roman"/>
          <w:bCs/>
        </w:rPr>
      </w:pPr>
      <w:r w:rsidRPr="00EB5DDD">
        <w:rPr>
          <w:rFonts w:ascii="Calibri" w:eastAsia="Calibri" w:hAnsi="Calibri" w:cs="Times New Roman"/>
          <w:b/>
          <w:bCs/>
        </w:rPr>
        <w:t>Conformidade</w:t>
      </w:r>
      <w:r w:rsidRPr="00EB5DDD">
        <w:rPr>
          <w:rFonts w:ascii="Calibri" w:eastAsia="Calibri" w:hAnsi="Calibri" w:cs="Times New Roman"/>
          <w:bCs/>
        </w:rPr>
        <w:t xml:space="preserve">: Não Conforme </w:t>
      </w:r>
    </w:p>
    <w:p w:rsidR="00F16CDD" w:rsidRPr="00EB5DDD" w:rsidRDefault="00F16CDD" w:rsidP="0068695C">
      <w:pPr>
        <w:widowControl w:val="0"/>
        <w:rPr>
          <w:rFonts w:ascii="Calibri" w:eastAsia="Calibri" w:hAnsi="Calibri" w:cs="Times New Roman"/>
          <w:bCs/>
        </w:rPr>
      </w:pPr>
    </w:p>
    <w:p w:rsidR="00F16CDD" w:rsidRPr="00EB5DDD" w:rsidRDefault="00F16CDD" w:rsidP="0068695C">
      <w:pPr>
        <w:widowControl w:val="0"/>
        <w:rPr>
          <w:rFonts w:ascii="Calibri" w:eastAsia="Calibri" w:hAnsi="Calibri" w:cs="Times New Roman"/>
          <w:b/>
        </w:rPr>
      </w:pPr>
      <w:proofErr w:type="gramStart"/>
      <w:r w:rsidRPr="00EB5DDD">
        <w:rPr>
          <w:rFonts w:ascii="Calibri" w:eastAsia="Calibri" w:hAnsi="Calibri" w:cs="Times New Roman"/>
          <w:b/>
          <w:bCs/>
          <w:u w:val="single"/>
        </w:rPr>
        <w:t>Responsável(</w:t>
      </w:r>
      <w:proofErr w:type="gramEnd"/>
      <w:r w:rsidRPr="00EB5DDD">
        <w:rPr>
          <w:rFonts w:ascii="Calibri" w:eastAsia="Calibri" w:hAnsi="Calibri" w:cs="Times New Roman"/>
          <w:b/>
          <w:bCs/>
          <w:u w:val="single"/>
        </w:rPr>
        <w:t>eis)</w:t>
      </w:r>
    </w:p>
    <w:p w:rsidR="00F16CDD" w:rsidRPr="00EB5DDD" w:rsidRDefault="001F48EB" w:rsidP="0068695C">
      <w:pPr>
        <w:widowControl w:val="0"/>
        <w:rPr>
          <w:rFonts w:ascii="Calibri" w:eastAsia="Calibri" w:hAnsi="Calibri" w:cs="Times New Roman"/>
        </w:rPr>
      </w:pPr>
      <w:r w:rsidRPr="00EB5DDD">
        <w:rPr>
          <w:rFonts w:ascii="Calibri" w:eastAsia="Calibri" w:hAnsi="Calibri" w:cs="Times New Roman"/>
          <w:bCs/>
        </w:rPr>
        <w:t>Secretaria E</w:t>
      </w:r>
      <w:r w:rsidR="00AB20F4" w:rsidRPr="00EB5DDD">
        <w:rPr>
          <w:rFonts w:ascii="Calibri" w:eastAsia="Calibri" w:hAnsi="Calibri" w:cs="Times New Roman"/>
          <w:bCs/>
        </w:rPr>
        <w:t xml:space="preserve">stadual </w:t>
      </w:r>
      <w:r w:rsidRPr="00EB5DDD">
        <w:rPr>
          <w:rFonts w:ascii="Calibri" w:eastAsia="Calibri" w:hAnsi="Calibri" w:cs="Times New Roman"/>
          <w:bCs/>
        </w:rPr>
        <w:t xml:space="preserve">de </w:t>
      </w:r>
      <w:proofErr w:type="spellStart"/>
      <w:r w:rsidRPr="00EB5DDD">
        <w:rPr>
          <w:rFonts w:ascii="Calibri" w:eastAsia="Calibri" w:hAnsi="Calibri" w:cs="Times New Roman"/>
          <w:bCs/>
        </w:rPr>
        <w:t>Saude</w:t>
      </w:r>
      <w:proofErr w:type="spellEnd"/>
      <w:r w:rsidRPr="00EB5DDD">
        <w:rPr>
          <w:rFonts w:ascii="Calibri" w:eastAsia="Calibri" w:hAnsi="Calibri" w:cs="Times New Roman"/>
          <w:bCs/>
        </w:rPr>
        <w:t xml:space="preserve"> de </w:t>
      </w:r>
      <w:proofErr w:type="spellStart"/>
      <w:r w:rsidRPr="00EB5DDD">
        <w:rPr>
          <w:rFonts w:ascii="Calibri" w:eastAsia="Calibri" w:hAnsi="Calibri" w:cs="Times New Roman"/>
          <w:bCs/>
        </w:rPr>
        <w:t>Sao</w:t>
      </w:r>
      <w:proofErr w:type="spellEnd"/>
      <w:r w:rsidRPr="00EB5DDD">
        <w:rPr>
          <w:rFonts w:ascii="Calibri" w:eastAsia="Calibri" w:hAnsi="Calibri" w:cs="Times New Roman"/>
          <w:bCs/>
        </w:rPr>
        <w:t xml:space="preserve"> Paulo</w:t>
      </w:r>
      <w:r w:rsidR="00F16CDD" w:rsidRPr="00EB5DDD">
        <w:rPr>
          <w:rFonts w:ascii="Calibri" w:eastAsia="Calibri" w:hAnsi="Calibri" w:cs="Times New Roman"/>
          <w:bCs/>
        </w:rPr>
        <w:t xml:space="preserve"> </w:t>
      </w:r>
      <w:r w:rsidRPr="00EB5DDD">
        <w:rPr>
          <w:rFonts w:ascii="Calibri" w:eastAsia="Calibri" w:hAnsi="Calibri" w:cs="Times New Roman"/>
          <w:bCs/>
        </w:rPr>
        <w:t xml:space="preserve">                                CNPJ </w:t>
      </w:r>
      <w:r w:rsidR="00F16CDD" w:rsidRPr="00EB5DDD">
        <w:rPr>
          <w:rFonts w:ascii="Calibri" w:eastAsia="Calibri" w:hAnsi="Calibri" w:cs="Times New Roman"/>
          <w:bCs/>
        </w:rPr>
        <w:t>46.374.500/0001-94</w:t>
      </w:r>
    </w:p>
    <w:p w:rsidR="00F16CDD" w:rsidRPr="00EB5DDD" w:rsidRDefault="00F16CDD" w:rsidP="0068695C">
      <w:pPr>
        <w:widowControl w:val="0"/>
        <w:rPr>
          <w:rFonts w:ascii="Calibri" w:eastAsia="Calibri" w:hAnsi="Calibri" w:cs="Times New Roman"/>
        </w:rPr>
      </w:pPr>
    </w:p>
    <w:p w:rsidR="00F16CDD" w:rsidRPr="00EB5DDD" w:rsidRDefault="00F16CDD" w:rsidP="0068695C">
      <w:pPr>
        <w:widowControl w:val="0"/>
        <w:rPr>
          <w:rFonts w:ascii="Calibri" w:eastAsia="Calibri" w:hAnsi="Calibri" w:cs="Times New Roman"/>
          <w:bCs/>
        </w:rPr>
      </w:pPr>
      <w:r w:rsidRPr="00EB5DDD">
        <w:rPr>
          <w:rFonts w:ascii="Calibri" w:eastAsia="Calibri" w:hAnsi="Calibri" w:cs="Times New Roman"/>
          <w:b/>
          <w:bCs/>
        </w:rPr>
        <w:t>Recomendação</w:t>
      </w:r>
      <w:r w:rsidRPr="00EB5DDD">
        <w:rPr>
          <w:rFonts w:ascii="Calibri" w:eastAsia="Calibri" w:hAnsi="Calibri" w:cs="Times New Roman"/>
          <w:bCs/>
        </w:rPr>
        <w:t>:</w:t>
      </w:r>
      <w:proofErr w:type="gramStart"/>
      <w:r w:rsidRPr="00EB5DDD">
        <w:rPr>
          <w:rFonts w:ascii="Calibri" w:eastAsia="Calibri" w:hAnsi="Calibri" w:cs="Times New Roman"/>
          <w:bCs/>
        </w:rPr>
        <w:t xml:space="preserve">   </w:t>
      </w:r>
      <w:proofErr w:type="gramEnd"/>
      <w:r w:rsidRPr="00EB5DDD">
        <w:rPr>
          <w:rFonts w:ascii="Calibri" w:eastAsia="Calibri" w:hAnsi="Calibri" w:cs="Times New Roman"/>
          <w:bCs/>
        </w:rPr>
        <w:t>Aferir  a conformidade  das informações  relativas  à realização  e registro  dos procedimentos  das xxx  AIH</w:t>
      </w:r>
      <w:r w:rsidRPr="00EB5DDD">
        <w:rPr>
          <w:rFonts w:ascii="Calibri" w:eastAsia="Calibri" w:hAnsi="Calibri" w:cs="Times New Roman"/>
        </w:rPr>
        <w:t xml:space="preserve"> </w:t>
      </w:r>
      <w:r w:rsidRPr="00EB5DDD">
        <w:rPr>
          <w:rFonts w:ascii="Calibri" w:eastAsia="Calibri" w:hAnsi="Calibri" w:cs="Times New Roman"/>
          <w:bCs/>
        </w:rPr>
        <w:t xml:space="preserve">mantidas bloqueadas após a auditoria analítica da </w:t>
      </w:r>
      <w:r w:rsidR="001F48EB" w:rsidRPr="00EB5DDD">
        <w:rPr>
          <w:rFonts w:ascii="Calibri" w:eastAsia="Calibri" w:hAnsi="Calibri" w:cs="Times New Roman"/>
          <w:bCs/>
        </w:rPr>
        <w:t xml:space="preserve">competência </w:t>
      </w:r>
      <w:r w:rsidRPr="00EB5DDD">
        <w:rPr>
          <w:rFonts w:ascii="Calibri" w:eastAsia="Calibri" w:hAnsi="Calibri" w:cs="Times New Roman"/>
          <w:bCs/>
        </w:rPr>
        <w:t xml:space="preserve"> mm/</w:t>
      </w:r>
      <w:proofErr w:type="spellStart"/>
      <w:r w:rsidRPr="00EB5DDD">
        <w:rPr>
          <w:rFonts w:ascii="Calibri" w:eastAsia="Calibri" w:hAnsi="Calibri" w:cs="Times New Roman"/>
          <w:bCs/>
        </w:rPr>
        <w:t>aaaa</w:t>
      </w:r>
      <w:proofErr w:type="spellEnd"/>
      <w:r w:rsidRPr="00EB5DDD">
        <w:rPr>
          <w:rFonts w:ascii="Calibri" w:eastAsia="Calibri" w:hAnsi="Calibri" w:cs="Times New Roman"/>
          <w:bCs/>
        </w:rPr>
        <w:t>.</w:t>
      </w:r>
    </w:p>
    <w:p w:rsidR="00F16CDD" w:rsidRPr="00EB5DDD" w:rsidRDefault="00F16CDD" w:rsidP="0068695C">
      <w:pPr>
        <w:widowControl w:val="0"/>
        <w:rPr>
          <w:rFonts w:ascii="Calibri" w:eastAsia="Calibri" w:hAnsi="Calibri" w:cs="Times New Roman"/>
        </w:rPr>
      </w:pPr>
    </w:p>
    <w:p w:rsidR="00F16CDD" w:rsidRPr="00F16CDD" w:rsidRDefault="00F16CDD" w:rsidP="0068695C">
      <w:pPr>
        <w:widowControl w:val="0"/>
        <w:rPr>
          <w:rFonts w:ascii="Calibri" w:eastAsia="Calibri" w:hAnsi="Calibri" w:cs="Times New Roman"/>
          <w:b/>
          <w:lang w:val="en-US"/>
        </w:rPr>
      </w:pPr>
      <w:proofErr w:type="spellStart"/>
      <w:r w:rsidRPr="00F16CDD">
        <w:rPr>
          <w:rFonts w:ascii="Calibri" w:eastAsia="Calibri" w:hAnsi="Calibri" w:cs="Times New Roman"/>
          <w:b/>
          <w:bCs/>
          <w:u w:val="single"/>
          <w:lang w:val="en-US"/>
        </w:rPr>
        <w:t>Destinatários</w:t>
      </w:r>
      <w:proofErr w:type="spellEnd"/>
      <w:r w:rsidRPr="00F16CDD">
        <w:rPr>
          <w:rFonts w:ascii="Calibri" w:eastAsia="Calibri" w:hAnsi="Calibri" w:cs="Times New Roman"/>
          <w:b/>
          <w:bCs/>
          <w:u w:val="single"/>
          <w:lang w:val="en-US"/>
        </w:rPr>
        <w:t xml:space="preserve"> da </w:t>
      </w:r>
      <w:proofErr w:type="spellStart"/>
      <w:r w:rsidRPr="00F16CDD">
        <w:rPr>
          <w:rFonts w:ascii="Calibri" w:eastAsia="Calibri" w:hAnsi="Calibri" w:cs="Times New Roman"/>
          <w:b/>
          <w:bCs/>
          <w:u w:val="single"/>
          <w:lang w:val="en-US"/>
        </w:rPr>
        <w:t>Recomendação</w:t>
      </w:r>
      <w:proofErr w:type="spellEnd"/>
    </w:p>
    <w:p w:rsidR="00F16CDD" w:rsidRPr="00F16CDD" w:rsidRDefault="00F16CDD" w:rsidP="0068695C">
      <w:pPr>
        <w:widowControl w:val="0"/>
        <w:rPr>
          <w:rFonts w:ascii="Calibri" w:eastAsia="Calibri" w:hAnsi="Calibri" w:cs="Times New Roman"/>
          <w:lang w:val="en-US"/>
        </w:rPr>
      </w:pPr>
    </w:p>
    <w:p w:rsidR="00F16CDD" w:rsidRPr="003C34C4" w:rsidRDefault="001F48EB" w:rsidP="0068695C">
      <w:pPr>
        <w:widowControl w:val="0"/>
        <w:rPr>
          <w:rFonts w:ascii="Calibri" w:eastAsia="Calibri" w:hAnsi="Calibri" w:cs="Times New Roman"/>
        </w:rPr>
      </w:pPr>
      <w:r w:rsidRPr="003C34C4">
        <w:rPr>
          <w:rFonts w:ascii="Calibri" w:eastAsia="Calibri" w:hAnsi="Calibri" w:cs="Times New Roman"/>
          <w:bCs/>
        </w:rPr>
        <w:t>DRS xxxxxxx</w:t>
      </w:r>
      <w:r w:rsidR="00F16CDD" w:rsidRPr="003C34C4">
        <w:rPr>
          <w:rFonts w:ascii="Calibri" w:eastAsia="Calibri" w:hAnsi="Calibri" w:cs="Times New Roman"/>
          <w:bCs/>
        </w:rPr>
        <w:t xml:space="preserve">- </w:t>
      </w:r>
      <w:r w:rsidRPr="003C34C4">
        <w:rPr>
          <w:rFonts w:ascii="Calibri" w:eastAsia="Calibri" w:hAnsi="Calibri" w:cs="Times New Roman"/>
          <w:bCs/>
        </w:rPr>
        <w:t>Secretaria Estadual</w:t>
      </w:r>
      <w:proofErr w:type="gramStart"/>
      <w:r w:rsidRPr="003C34C4">
        <w:rPr>
          <w:rFonts w:ascii="Calibri" w:eastAsia="Calibri" w:hAnsi="Calibri" w:cs="Times New Roman"/>
          <w:bCs/>
        </w:rPr>
        <w:t xml:space="preserve">  </w:t>
      </w:r>
      <w:proofErr w:type="gramEnd"/>
      <w:r w:rsidRPr="003C34C4">
        <w:rPr>
          <w:rFonts w:ascii="Calibri" w:eastAsia="Calibri" w:hAnsi="Calibri" w:cs="Times New Roman"/>
          <w:bCs/>
        </w:rPr>
        <w:t xml:space="preserve">de Saude de Sao Paulo      </w:t>
      </w:r>
    </w:p>
    <w:p w:rsidR="00F16CDD" w:rsidRPr="003C34C4" w:rsidRDefault="00F16CDD" w:rsidP="0068695C">
      <w:pPr>
        <w:widowControl w:val="0"/>
        <w:rPr>
          <w:rFonts w:ascii="Calibri" w:eastAsia="Calibri" w:hAnsi="Calibri" w:cs="Times New Roman"/>
        </w:rPr>
      </w:pPr>
    </w:p>
    <w:p w:rsidR="00054A7D" w:rsidRDefault="00054A7D" w:rsidP="0068695C">
      <w:pPr>
        <w:ind w:right="-2"/>
      </w:pPr>
    </w:p>
    <w:sectPr w:rsidR="00054A7D" w:rsidSect="0068695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F16CDD"/>
    <w:rsid w:val="00054A7D"/>
    <w:rsid w:val="000C34CD"/>
    <w:rsid w:val="000E70CB"/>
    <w:rsid w:val="001F48EB"/>
    <w:rsid w:val="002A16B9"/>
    <w:rsid w:val="003C34C4"/>
    <w:rsid w:val="005C59D0"/>
    <w:rsid w:val="0068695C"/>
    <w:rsid w:val="00993758"/>
    <w:rsid w:val="00A06FBC"/>
    <w:rsid w:val="00A4414E"/>
    <w:rsid w:val="00AB20F4"/>
    <w:rsid w:val="00C45F9D"/>
    <w:rsid w:val="00EB2252"/>
    <w:rsid w:val="00EB5DDD"/>
    <w:rsid w:val="00F16CD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2"/>
        <w:ind w:left="851"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4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A16B9"/>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2A1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2"/>
        <w:ind w:left="851"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A16B9"/>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2A1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2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746</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Vanderlei Soares Moya</dc:creator>
  <cp:lastModifiedBy>nksantos</cp:lastModifiedBy>
  <cp:revision>10</cp:revision>
  <cp:lastPrinted>2018-01-08T10:27:00Z</cp:lastPrinted>
  <dcterms:created xsi:type="dcterms:W3CDTF">2017-12-29T19:50:00Z</dcterms:created>
  <dcterms:modified xsi:type="dcterms:W3CDTF">2018-01-08T10:28:00Z</dcterms:modified>
</cp:coreProperties>
</file>